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61AD" w14:textId="77777777" w:rsidR="00C7545C" w:rsidRDefault="00000000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5D9DE4C" w14:textId="77777777" w:rsidR="00C7545C" w:rsidRDefault="00C7545C">
      <w:pPr>
        <w:numPr>
          <w:ilvl w:val="255"/>
          <w:numId w:val="0"/>
        </w:num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14:paraId="2231E925" w14:textId="1DBF52C9" w:rsidR="00C7545C" w:rsidRDefault="00000000">
      <w:pPr>
        <w:numPr>
          <w:ilvl w:val="255"/>
          <w:numId w:val="0"/>
        </w:numPr>
        <w:jc w:val="center"/>
        <w:rPr>
          <w:rFonts w:ascii="方正小标宋简体" w:eastAsia="方正小标宋简体" w:hAnsi="仿宋_GB2312" w:cs="仿宋_GB2312"/>
          <w:b/>
          <w:bCs/>
          <w:sz w:val="48"/>
          <w:szCs w:val="48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48"/>
          <w:szCs w:val="48"/>
        </w:rPr>
        <w:t>核电数字化转型</w:t>
      </w:r>
      <w:r w:rsidR="00096C12">
        <w:rPr>
          <w:rFonts w:ascii="仿宋_GB2312" w:eastAsia="仿宋_GB2312" w:hAnsi="仿宋_GB2312" w:cs="仿宋_GB2312" w:hint="eastAsia"/>
          <w:b/>
          <w:bCs/>
          <w:snapToGrid w:val="0"/>
          <w:kern w:val="0"/>
          <w:sz w:val="48"/>
          <w:szCs w:val="48"/>
        </w:rPr>
        <w:t>发展</w:t>
      </w: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48"/>
          <w:szCs w:val="48"/>
        </w:rPr>
        <w:t>试点示范项目申报书</w:t>
      </w:r>
    </w:p>
    <w:p w14:paraId="6FC9FA9E" w14:textId="77777777" w:rsidR="00C7545C" w:rsidRDefault="00C7545C">
      <w:pPr>
        <w:numPr>
          <w:ilvl w:val="255"/>
          <w:numId w:val="0"/>
        </w:num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14:paraId="32A078DC" w14:textId="77777777" w:rsidR="00C7545C" w:rsidRDefault="00C7545C">
      <w:pPr>
        <w:jc w:val="left"/>
        <w:rPr>
          <w:rFonts w:eastAsia="黑体" w:cs="宋体"/>
          <w:sz w:val="32"/>
          <w:szCs w:val="22"/>
        </w:rPr>
      </w:pPr>
    </w:p>
    <w:p w14:paraId="51495455" w14:textId="77777777" w:rsidR="00C7545C" w:rsidRDefault="00C7545C">
      <w:pPr>
        <w:jc w:val="left"/>
        <w:rPr>
          <w:rFonts w:eastAsia="黑体" w:cs="宋体"/>
          <w:sz w:val="32"/>
          <w:szCs w:val="22"/>
        </w:rPr>
      </w:pPr>
    </w:p>
    <w:p w14:paraId="05351481" w14:textId="77777777" w:rsidR="00C7545C" w:rsidRDefault="00C7545C">
      <w:pPr>
        <w:jc w:val="left"/>
        <w:rPr>
          <w:rFonts w:eastAsia="黑体" w:cs="宋体"/>
          <w:sz w:val="32"/>
          <w:szCs w:val="22"/>
        </w:rPr>
      </w:pPr>
    </w:p>
    <w:p w14:paraId="6060413F" w14:textId="77777777" w:rsidR="00C7545C" w:rsidRDefault="00000000">
      <w:pPr>
        <w:rPr>
          <w:rFonts w:eastAsia="黑体" w:cs="宋体"/>
          <w:sz w:val="32"/>
          <w:szCs w:val="22"/>
          <w:u w:val="single"/>
        </w:rPr>
      </w:pPr>
      <w:r>
        <w:rPr>
          <w:rFonts w:eastAsia="黑体" w:hAnsi="黑体" w:cs="宋体"/>
          <w:sz w:val="32"/>
          <w:szCs w:val="22"/>
        </w:rPr>
        <w:t>项</w:t>
      </w:r>
      <w:r>
        <w:rPr>
          <w:rFonts w:eastAsia="黑体" w:cs="宋体"/>
          <w:sz w:val="32"/>
          <w:szCs w:val="22"/>
        </w:rPr>
        <w:t xml:space="preserve">   </w:t>
      </w:r>
      <w:r>
        <w:rPr>
          <w:rFonts w:eastAsia="黑体" w:hAnsi="黑体" w:cs="宋体"/>
          <w:sz w:val="32"/>
          <w:szCs w:val="22"/>
        </w:rPr>
        <w:t>目</w:t>
      </w:r>
      <w:r>
        <w:rPr>
          <w:rFonts w:eastAsia="黑体" w:cs="宋体"/>
          <w:sz w:val="32"/>
          <w:szCs w:val="22"/>
        </w:rPr>
        <w:t xml:space="preserve">   </w:t>
      </w:r>
      <w:r>
        <w:rPr>
          <w:rFonts w:eastAsia="黑体" w:hAnsi="黑体" w:cs="宋体"/>
          <w:sz w:val="32"/>
          <w:szCs w:val="22"/>
        </w:rPr>
        <w:t>名</w:t>
      </w:r>
      <w:r>
        <w:rPr>
          <w:rFonts w:eastAsia="黑体" w:cs="宋体"/>
          <w:sz w:val="32"/>
          <w:szCs w:val="22"/>
        </w:rPr>
        <w:t xml:space="preserve">    </w:t>
      </w:r>
      <w:r>
        <w:rPr>
          <w:rFonts w:eastAsia="黑体" w:hAnsi="黑体" w:cs="宋体"/>
          <w:sz w:val="32"/>
          <w:szCs w:val="22"/>
        </w:rPr>
        <w:t>称</w:t>
      </w:r>
      <w:r>
        <w:rPr>
          <w:rFonts w:eastAsia="黑体" w:cs="宋体"/>
          <w:sz w:val="32"/>
          <w:szCs w:val="22"/>
        </w:rPr>
        <w:t xml:space="preserve">   </w:t>
      </w:r>
      <w:r>
        <w:rPr>
          <w:rFonts w:eastAsia="黑体" w:cs="宋体"/>
          <w:sz w:val="32"/>
          <w:szCs w:val="22"/>
          <w:u w:val="single"/>
        </w:rPr>
        <w:t xml:space="preserve">                               </w:t>
      </w:r>
    </w:p>
    <w:p w14:paraId="67B40A6A" w14:textId="77777777" w:rsidR="00C7545C" w:rsidRDefault="00C7545C">
      <w:pPr>
        <w:rPr>
          <w:rFonts w:eastAsia="黑体" w:cs="宋体"/>
          <w:sz w:val="32"/>
          <w:szCs w:val="22"/>
          <w:u w:val="single"/>
        </w:rPr>
      </w:pPr>
    </w:p>
    <w:p w14:paraId="0100805E" w14:textId="77777777" w:rsidR="00C7545C" w:rsidRDefault="00C7545C">
      <w:pPr>
        <w:rPr>
          <w:rFonts w:eastAsia="黑体" w:hAnsi="黑体" w:cs="宋体"/>
          <w:sz w:val="32"/>
          <w:szCs w:val="22"/>
        </w:rPr>
      </w:pPr>
    </w:p>
    <w:p w14:paraId="0B49534B" w14:textId="77777777" w:rsidR="00C7545C" w:rsidRDefault="00000000">
      <w:pPr>
        <w:rPr>
          <w:rFonts w:eastAsia="黑体" w:cs="宋体"/>
          <w:sz w:val="32"/>
          <w:szCs w:val="22"/>
          <w:u w:val="single"/>
        </w:rPr>
      </w:pPr>
      <w:r>
        <w:rPr>
          <w:rFonts w:eastAsia="黑体" w:hAnsi="黑体" w:cs="宋体"/>
          <w:sz w:val="32"/>
          <w:szCs w:val="22"/>
        </w:rPr>
        <w:t>申</w:t>
      </w:r>
      <w:r>
        <w:rPr>
          <w:rFonts w:eastAsia="黑体" w:cs="宋体"/>
          <w:sz w:val="32"/>
          <w:szCs w:val="22"/>
        </w:rPr>
        <w:t xml:space="preserve"> </w:t>
      </w:r>
      <w:r>
        <w:rPr>
          <w:rFonts w:eastAsia="黑体" w:hAnsi="黑体" w:cs="宋体"/>
          <w:sz w:val="32"/>
          <w:szCs w:val="22"/>
        </w:rPr>
        <w:t>报</w:t>
      </w:r>
      <w:r>
        <w:rPr>
          <w:rFonts w:eastAsia="黑体" w:cs="宋体"/>
          <w:sz w:val="32"/>
          <w:szCs w:val="22"/>
        </w:rPr>
        <w:t xml:space="preserve"> </w:t>
      </w:r>
      <w:r>
        <w:rPr>
          <w:rFonts w:eastAsia="黑体" w:hAnsi="黑体" w:cs="宋体"/>
          <w:sz w:val="32"/>
          <w:szCs w:val="22"/>
        </w:rPr>
        <w:t>单</w:t>
      </w:r>
      <w:r>
        <w:rPr>
          <w:rFonts w:eastAsia="黑体" w:cs="宋体"/>
          <w:sz w:val="32"/>
          <w:szCs w:val="22"/>
        </w:rPr>
        <w:t xml:space="preserve"> </w:t>
      </w:r>
      <w:r>
        <w:rPr>
          <w:rFonts w:eastAsia="黑体" w:hAnsi="黑体" w:cs="宋体"/>
          <w:sz w:val="32"/>
          <w:szCs w:val="22"/>
        </w:rPr>
        <w:t>位（</w:t>
      </w:r>
      <w:r>
        <w:rPr>
          <w:rFonts w:eastAsia="黑体" w:cs="宋体"/>
          <w:sz w:val="32"/>
          <w:szCs w:val="22"/>
        </w:rPr>
        <w:tab/>
      </w:r>
      <w:r>
        <w:rPr>
          <w:rFonts w:eastAsia="黑体" w:hAnsi="黑体" w:cs="宋体"/>
          <w:sz w:val="32"/>
          <w:szCs w:val="22"/>
        </w:rPr>
        <w:t>盖</w:t>
      </w:r>
      <w:r>
        <w:rPr>
          <w:rFonts w:eastAsia="黑体" w:cs="宋体"/>
          <w:sz w:val="32"/>
          <w:szCs w:val="22"/>
        </w:rPr>
        <w:tab/>
      </w:r>
      <w:r>
        <w:rPr>
          <w:rFonts w:eastAsia="黑体" w:hAnsi="黑体" w:cs="宋体"/>
          <w:sz w:val="32"/>
          <w:szCs w:val="22"/>
        </w:rPr>
        <w:t>章</w:t>
      </w:r>
      <w:r>
        <w:rPr>
          <w:rFonts w:eastAsia="黑体" w:cs="宋体"/>
          <w:sz w:val="32"/>
          <w:szCs w:val="22"/>
        </w:rPr>
        <w:tab/>
      </w:r>
      <w:r>
        <w:rPr>
          <w:rFonts w:eastAsia="黑体" w:hAnsi="黑体" w:cs="宋体"/>
          <w:sz w:val="32"/>
          <w:szCs w:val="22"/>
        </w:rPr>
        <w:t>）</w:t>
      </w:r>
      <w:r>
        <w:rPr>
          <w:rFonts w:eastAsia="黑体" w:cs="宋体"/>
          <w:sz w:val="32"/>
          <w:szCs w:val="22"/>
          <w:u w:val="single"/>
        </w:rPr>
        <w:t xml:space="preserve">                                </w:t>
      </w:r>
    </w:p>
    <w:p w14:paraId="170D201E" w14:textId="77777777" w:rsidR="00C7545C" w:rsidRDefault="00C7545C">
      <w:pPr>
        <w:rPr>
          <w:rFonts w:eastAsia="黑体" w:hAnsi="黑体" w:cs="宋体"/>
          <w:sz w:val="32"/>
          <w:szCs w:val="22"/>
        </w:rPr>
      </w:pPr>
    </w:p>
    <w:p w14:paraId="6D95E2E5" w14:textId="77777777" w:rsidR="00C7545C" w:rsidRDefault="00C7545C">
      <w:pPr>
        <w:tabs>
          <w:tab w:val="left" w:pos="5220"/>
        </w:tabs>
        <w:rPr>
          <w:rFonts w:eastAsia="仿宋_GB2312" w:cs="宋体"/>
          <w:b/>
          <w:sz w:val="36"/>
          <w:szCs w:val="36"/>
        </w:rPr>
      </w:pPr>
    </w:p>
    <w:p w14:paraId="2A2E5208" w14:textId="77777777" w:rsidR="00C7545C" w:rsidRDefault="00C7545C">
      <w:pPr>
        <w:tabs>
          <w:tab w:val="left" w:pos="5220"/>
        </w:tabs>
        <w:rPr>
          <w:rFonts w:eastAsia="仿宋_GB2312" w:cs="宋体"/>
          <w:b/>
          <w:sz w:val="36"/>
          <w:szCs w:val="36"/>
        </w:rPr>
      </w:pPr>
    </w:p>
    <w:p w14:paraId="4E0DCF40" w14:textId="77777777" w:rsidR="00C7545C" w:rsidRDefault="00C7545C">
      <w:pPr>
        <w:tabs>
          <w:tab w:val="left" w:pos="5220"/>
        </w:tabs>
        <w:rPr>
          <w:rFonts w:eastAsia="仿宋_GB2312" w:cs="宋体"/>
          <w:b/>
          <w:sz w:val="36"/>
          <w:szCs w:val="36"/>
        </w:rPr>
      </w:pPr>
    </w:p>
    <w:p w14:paraId="02D4BBFF" w14:textId="77777777" w:rsidR="00C7545C" w:rsidRDefault="00C7545C">
      <w:pPr>
        <w:tabs>
          <w:tab w:val="left" w:pos="5220"/>
        </w:tabs>
        <w:rPr>
          <w:rFonts w:eastAsia="仿宋_GB2312" w:cs="宋体"/>
          <w:b/>
          <w:sz w:val="36"/>
          <w:szCs w:val="36"/>
        </w:rPr>
      </w:pPr>
    </w:p>
    <w:p w14:paraId="363CCEC6" w14:textId="77777777" w:rsidR="00C7545C" w:rsidRDefault="00C7545C">
      <w:pPr>
        <w:tabs>
          <w:tab w:val="left" w:pos="5220"/>
        </w:tabs>
        <w:rPr>
          <w:rFonts w:eastAsia="仿宋_GB2312" w:cs="宋体"/>
          <w:b/>
          <w:sz w:val="36"/>
          <w:szCs w:val="36"/>
        </w:rPr>
      </w:pPr>
    </w:p>
    <w:p w14:paraId="55D5510E" w14:textId="77777777" w:rsidR="00C7545C" w:rsidRDefault="00000000">
      <w:pPr>
        <w:tabs>
          <w:tab w:val="left" w:pos="5220"/>
        </w:tabs>
        <w:jc w:val="center"/>
        <w:rPr>
          <w:rFonts w:eastAsia="黑体" w:cs="宋体"/>
          <w:sz w:val="56"/>
          <w:szCs w:val="56"/>
        </w:rPr>
      </w:pPr>
      <w:r>
        <w:rPr>
          <w:rFonts w:eastAsia="黑体" w:hAnsi="黑体" w:cs="宋体" w:hint="eastAsia"/>
          <w:sz w:val="40"/>
          <w:szCs w:val="40"/>
        </w:rPr>
        <w:t>X</w:t>
      </w:r>
      <w:r>
        <w:rPr>
          <w:rFonts w:eastAsia="黑体" w:hAnsi="黑体" w:cs="宋体"/>
          <w:sz w:val="40"/>
          <w:szCs w:val="40"/>
        </w:rPr>
        <w:t>XX</w:t>
      </w:r>
      <w:r>
        <w:rPr>
          <w:rFonts w:eastAsia="黑体" w:hAnsi="黑体" w:cs="宋体"/>
          <w:sz w:val="40"/>
          <w:szCs w:val="40"/>
        </w:rPr>
        <w:t>编制</w:t>
      </w:r>
    </w:p>
    <w:p w14:paraId="73936FBB" w14:textId="77777777" w:rsidR="00C7545C" w:rsidRDefault="00000000">
      <w:pPr>
        <w:jc w:val="center"/>
        <w:rPr>
          <w:rFonts w:eastAsia="黑体" w:cs="宋体"/>
          <w:bCs/>
          <w:color w:val="000000"/>
          <w:sz w:val="40"/>
          <w:szCs w:val="36"/>
        </w:rPr>
        <w:sectPr w:rsidR="00C7545C">
          <w:footerReference w:type="default" r:id="rId9"/>
          <w:pgSz w:w="11906" w:h="16838"/>
          <w:pgMar w:top="1984" w:right="1616" w:bottom="1814" w:left="1616" w:header="851" w:footer="992" w:gutter="0"/>
          <w:pgNumType w:start="2"/>
          <w:cols w:space="720"/>
          <w:docGrid w:type="lines" w:linePitch="312"/>
        </w:sectPr>
      </w:pPr>
      <w:r>
        <w:rPr>
          <w:rFonts w:eastAsia="黑体" w:cs="宋体" w:hint="eastAsia"/>
          <w:bCs/>
          <w:color w:val="000000"/>
          <w:sz w:val="40"/>
          <w:szCs w:val="36"/>
        </w:rPr>
        <w:t>二零二三年</w:t>
      </w:r>
      <w:r>
        <w:rPr>
          <w:rFonts w:eastAsia="黑体" w:cs="宋体" w:hint="eastAsia"/>
          <w:bCs/>
          <w:color w:val="000000"/>
          <w:sz w:val="40"/>
          <w:szCs w:val="36"/>
        </w:rPr>
        <w:t xml:space="preserve"> </w:t>
      </w:r>
      <w:r>
        <w:rPr>
          <w:rFonts w:eastAsia="黑体" w:cs="宋体"/>
          <w:bCs/>
          <w:color w:val="000000"/>
          <w:sz w:val="40"/>
          <w:szCs w:val="36"/>
        </w:rPr>
        <w:t xml:space="preserve"> </w:t>
      </w:r>
      <w:r>
        <w:rPr>
          <w:rFonts w:eastAsia="黑体" w:cs="宋体" w:hint="eastAsia"/>
          <w:bCs/>
          <w:color w:val="000000"/>
          <w:sz w:val="40"/>
          <w:szCs w:val="36"/>
        </w:rPr>
        <w:t>月</w:t>
      </w:r>
      <w:r>
        <w:rPr>
          <w:rFonts w:eastAsia="黑体" w:cs="宋体" w:hint="eastAsia"/>
          <w:bCs/>
          <w:color w:val="000000"/>
          <w:sz w:val="40"/>
          <w:szCs w:val="36"/>
        </w:rPr>
        <w:t xml:space="preserve"> </w:t>
      </w:r>
      <w:r>
        <w:rPr>
          <w:rFonts w:eastAsia="黑体" w:cs="宋体"/>
          <w:bCs/>
          <w:color w:val="000000"/>
          <w:sz w:val="40"/>
          <w:szCs w:val="36"/>
        </w:rPr>
        <w:t xml:space="preserve"> </w:t>
      </w:r>
      <w:r>
        <w:rPr>
          <w:rFonts w:eastAsia="黑体" w:cs="宋体" w:hint="eastAsia"/>
          <w:bCs/>
          <w:color w:val="000000"/>
          <w:sz w:val="40"/>
          <w:szCs w:val="36"/>
        </w:rPr>
        <w:t>日</w:t>
      </w:r>
    </w:p>
    <w:p w14:paraId="7A325D7B" w14:textId="77777777" w:rsidR="00C7545C" w:rsidRDefault="00000000">
      <w:pPr>
        <w:snapToGrid w:val="0"/>
        <w:spacing w:beforeLines="50" w:before="166" w:afterLines="50" w:after="166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588"/>
        <w:gridCol w:w="1370"/>
        <w:gridCol w:w="284"/>
        <w:gridCol w:w="1276"/>
        <w:gridCol w:w="708"/>
        <w:gridCol w:w="993"/>
        <w:gridCol w:w="567"/>
        <w:gridCol w:w="1390"/>
        <w:gridCol w:w="1192"/>
      </w:tblGrid>
      <w:tr w:rsidR="00C7545C" w14:paraId="1F3F3DF6" w14:textId="77777777">
        <w:trPr>
          <w:trHeight w:val="491"/>
          <w:jc w:val="center"/>
        </w:trPr>
        <w:tc>
          <w:tcPr>
            <w:tcW w:w="9240" w:type="dxa"/>
            <w:gridSpan w:val="10"/>
            <w:vAlign w:val="center"/>
          </w:tcPr>
          <w:p w14:paraId="79391DF5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b/>
                <w:bCs/>
                <w:sz w:val="28"/>
                <w:szCs w:val="28"/>
              </w:rPr>
              <w:t>（一）申报单位基本信息</w:t>
            </w:r>
          </w:p>
        </w:tc>
      </w:tr>
      <w:tr w:rsidR="00C7545C" w14:paraId="4F96E871" w14:textId="77777777">
        <w:trPr>
          <w:trHeight w:val="491"/>
          <w:jc w:val="center"/>
        </w:trPr>
        <w:tc>
          <w:tcPr>
            <w:tcW w:w="1460" w:type="dxa"/>
            <w:gridSpan w:val="2"/>
            <w:vAlign w:val="center"/>
          </w:tcPr>
          <w:p w14:paraId="5838C6E1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单位</w:t>
            </w:r>
            <w:r>
              <w:rPr>
                <w:rFonts w:eastAsia="仿宋_GB2312" w:cs="宋体"/>
                <w:sz w:val="28"/>
                <w:szCs w:val="28"/>
              </w:rPr>
              <w:t>名称</w:t>
            </w:r>
          </w:p>
        </w:tc>
        <w:tc>
          <w:tcPr>
            <w:tcW w:w="7780" w:type="dxa"/>
            <w:gridSpan w:val="8"/>
            <w:vAlign w:val="center"/>
          </w:tcPr>
          <w:p w14:paraId="15328EA4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0EDF06A3" w14:textId="77777777">
        <w:trPr>
          <w:trHeight w:val="1308"/>
          <w:jc w:val="center"/>
        </w:trPr>
        <w:tc>
          <w:tcPr>
            <w:tcW w:w="1460" w:type="dxa"/>
            <w:gridSpan w:val="2"/>
            <w:vAlign w:val="center"/>
          </w:tcPr>
          <w:p w14:paraId="6B602019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3638" w:type="dxa"/>
            <w:gridSpan w:val="4"/>
            <w:vAlign w:val="center"/>
          </w:tcPr>
          <w:p w14:paraId="61BC523F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AC1BC6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成立时间</w:t>
            </w:r>
          </w:p>
        </w:tc>
        <w:tc>
          <w:tcPr>
            <w:tcW w:w="2582" w:type="dxa"/>
            <w:gridSpan w:val="2"/>
            <w:vAlign w:val="center"/>
          </w:tcPr>
          <w:p w14:paraId="35B22916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48871E66" w14:textId="77777777">
        <w:trPr>
          <w:jc w:val="center"/>
        </w:trPr>
        <w:tc>
          <w:tcPr>
            <w:tcW w:w="1460" w:type="dxa"/>
            <w:gridSpan w:val="2"/>
            <w:vAlign w:val="center"/>
          </w:tcPr>
          <w:p w14:paraId="1D0E664C" w14:textId="77777777" w:rsidR="00C7545C" w:rsidRDefault="00000000">
            <w:pPr>
              <w:snapToGrid w:val="0"/>
              <w:spacing w:beforeLines="20" w:before="6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638" w:type="dxa"/>
            <w:gridSpan w:val="4"/>
            <w:vAlign w:val="center"/>
          </w:tcPr>
          <w:p w14:paraId="4C77253C" w14:textId="63C7E774" w:rsidR="00C7545C" w:rsidRDefault="00421C25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eastAsia="仿宋_GB2312" w:cs="宋体" w:hint="eastAsia"/>
                <w:sz w:val="28"/>
                <w:szCs w:val="28"/>
              </w:rPr>
              <w:t>国有企业</w:t>
            </w:r>
            <w:r>
              <w:rPr>
                <w:rFonts w:eastAsia="仿宋_GB2312" w:cs="宋体"/>
                <w:sz w:val="28"/>
                <w:szCs w:val="28"/>
              </w:rPr>
              <w:t xml:space="preserve"> </w:t>
            </w:r>
            <w:r>
              <w:rPr>
                <w:rFonts w:eastAsia="仿宋_GB2312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eastAsia="仿宋_GB2312" w:cs="宋体" w:hint="eastAsia"/>
                <w:sz w:val="28"/>
                <w:szCs w:val="28"/>
              </w:rPr>
              <w:t>事业单位</w:t>
            </w:r>
            <w:r>
              <w:rPr>
                <w:rFonts w:eastAsia="仿宋_GB2312" w:cs="宋体"/>
                <w:sz w:val="28"/>
                <w:szCs w:val="28"/>
              </w:rPr>
              <w:t xml:space="preserve"> </w:t>
            </w:r>
          </w:p>
          <w:p w14:paraId="11DC4E69" w14:textId="635D14EA" w:rsidR="00C7545C" w:rsidRDefault="00421C25">
            <w:pPr>
              <w:adjustRightInd w:val="0"/>
              <w:snapToGrid w:val="0"/>
              <w:spacing w:beforeLines="20" w:before="6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eastAsia="仿宋_GB2312" w:cs="宋体" w:hint="eastAsia"/>
                <w:sz w:val="28"/>
                <w:szCs w:val="28"/>
              </w:rPr>
              <w:t>科研机构</w:t>
            </w:r>
            <w:r>
              <w:rPr>
                <w:rFonts w:eastAsia="仿宋_GB2312" w:cs="宋体"/>
                <w:sz w:val="28"/>
                <w:szCs w:val="28"/>
              </w:rPr>
              <w:t xml:space="preserve"> </w:t>
            </w:r>
            <w:r>
              <w:rPr>
                <w:rFonts w:eastAsia="仿宋_GB2312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1560" w:type="dxa"/>
            <w:gridSpan w:val="2"/>
            <w:vAlign w:val="center"/>
          </w:tcPr>
          <w:p w14:paraId="4BB8BCEE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注册资本（万元）</w:t>
            </w:r>
          </w:p>
        </w:tc>
        <w:tc>
          <w:tcPr>
            <w:tcW w:w="2582" w:type="dxa"/>
            <w:gridSpan w:val="2"/>
            <w:vAlign w:val="center"/>
          </w:tcPr>
          <w:p w14:paraId="0934C570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7545C" w14:paraId="0B475C10" w14:textId="77777777">
        <w:trPr>
          <w:jc w:val="center"/>
        </w:trPr>
        <w:tc>
          <w:tcPr>
            <w:tcW w:w="1460" w:type="dxa"/>
            <w:gridSpan w:val="2"/>
            <w:vAlign w:val="center"/>
          </w:tcPr>
          <w:p w14:paraId="02A5F830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单位地址</w:t>
            </w:r>
          </w:p>
        </w:tc>
        <w:tc>
          <w:tcPr>
            <w:tcW w:w="7780" w:type="dxa"/>
            <w:gridSpan w:val="8"/>
            <w:vAlign w:val="center"/>
          </w:tcPr>
          <w:p w14:paraId="342F07B4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1C4AA3CF" w14:textId="77777777">
        <w:trPr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4BA389DC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1370" w:type="dxa"/>
            <w:vAlign w:val="center"/>
          </w:tcPr>
          <w:p w14:paraId="5BEC91AA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1D9D114F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ADC26A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2582" w:type="dxa"/>
            <w:gridSpan w:val="2"/>
            <w:vAlign w:val="center"/>
          </w:tcPr>
          <w:p w14:paraId="7E08379E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71EB8453" w14:textId="77777777">
        <w:trPr>
          <w:jc w:val="center"/>
        </w:trPr>
        <w:tc>
          <w:tcPr>
            <w:tcW w:w="1460" w:type="dxa"/>
            <w:gridSpan w:val="2"/>
            <w:vMerge/>
            <w:vAlign w:val="center"/>
          </w:tcPr>
          <w:p w14:paraId="767AF5F7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63B06A7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017B33AD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7A22C0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2582" w:type="dxa"/>
            <w:gridSpan w:val="2"/>
            <w:vAlign w:val="center"/>
          </w:tcPr>
          <w:p w14:paraId="5E9414B6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7AE21CD6" w14:textId="77777777">
        <w:trPr>
          <w:jc w:val="center"/>
        </w:trPr>
        <w:tc>
          <w:tcPr>
            <w:tcW w:w="1460" w:type="dxa"/>
            <w:gridSpan w:val="2"/>
            <w:vMerge/>
            <w:vAlign w:val="center"/>
          </w:tcPr>
          <w:p w14:paraId="734047CE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040F9A28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传真</w:t>
            </w:r>
          </w:p>
        </w:tc>
        <w:tc>
          <w:tcPr>
            <w:tcW w:w="2268" w:type="dxa"/>
            <w:gridSpan w:val="3"/>
            <w:vAlign w:val="center"/>
          </w:tcPr>
          <w:p w14:paraId="6599AECB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3D39FC6" w14:textId="77777777" w:rsidR="00C7545C" w:rsidRDefault="00000000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582" w:type="dxa"/>
            <w:gridSpan w:val="2"/>
            <w:vAlign w:val="center"/>
          </w:tcPr>
          <w:p w14:paraId="78A55CB2" w14:textId="77777777" w:rsidR="00C7545C" w:rsidRDefault="00C7545C">
            <w:pPr>
              <w:adjustRightInd w:val="0"/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11EE2923" w14:textId="77777777">
        <w:trPr>
          <w:trHeight w:val="233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4F792777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1370" w:type="dxa"/>
            <w:vAlign w:val="center"/>
          </w:tcPr>
          <w:p w14:paraId="75EBE575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75CEA28D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3EEE8A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2582" w:type="dxa"/>
            <w:gridSpan w:val="2"/>
            <w:vAlign w:val="center"/>
          </w:tcPr>
          <w:p w14:paraId="7051EC96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4CBA49E4" w14:textId="77777777">
        <w:trPr>
          <w:trHeight w:val="233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78ACD3E4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949CA2A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3EDD7C4F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F6AE60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2582" w:type="dxa"/>
            <w:gridSpan w:val="2"/>
            <w:vAlign w:val="center"/>
          </w:tcPr>
          <w:p w14:paraId="7F8C843E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6EB01F6C" w14:textId="77777777">
        <w:trPr>
          <w:trHeight w:val="232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21B183FA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220C09F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传真</w:t>
            </w:r>
          </w:p>
        </w:tc>
        <w:tc>
          <w:tcPr>
            <w:tcW w:w="2268" w:type="dxa"/>
            <w:gridSpan w:val="3"/>
            <w:vAlign w:val="center"/>
          </w:tcPr>
          <w:p w14:paraId="2D8A7372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7BB488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582" w:type="dxa"/>
            <w:gridSpan w:val="2"/>
            <w:vAlign w:val="center"/>
          </w:tcPr>
          <w:p w14:paraId="2BC99043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79470C20" w14:textId="77777777">
        <w:trPr>
          <w:jc w:val="center"/>
        </w:trPr>
        <w:tc>
          <w:tcPr>
            <w:tcW w:w="872" w:type="dxa"/>
            <w:vAlign w:val="center"/>
          </w:tcPr>
          <w:p w14:paraId="75B25E34" w14:textId="77777777" w:rsidR="00C7545C" w:rsidRDefault="00000000">
            <w:pPr>
              <w:snapToGrid w:val="0"/>
              <w:spacing w:beforeLines="20" w:before="6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申报单位简介</w:t>
            </w:r>
          </w:p>
        </w:tc>
        <w:tc>
          <w:tcPr>
            <w:tcW w:w="8368" w:type="dxa"/>
            <w:gridSpan w:val="9"/>
            <w:vAlign w:val="center"/>
          </w:tcPr>
          <w:p w14:paraId="56D4E75A" w14:textId="77777777" w:rsidR="00C7545C" w:rsidRDefault="00000000">
            <w:pPr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基本情况</w:t>
            </w:r>
          </w:p>
          <w:p w14:paraId="40BC4847" w14:textId="77777777" w:rsidR="00C7545C" w:rsidRDefault="00000000">
            <w:pPr>
              <w:snapToGrid w:val="0"/>
              <w:spacing w:beforeLines="20" w:before="66"/>
              <w:ind w:leftChars="138" w:left="29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发展历程、主营业务、成果奖励等方面基本情况</w:t>
            </w:r>
          </w:p>
          <w:p w14:paraId="122DAACE" w14:textId="77777777" w:rsidR="00C7545C" w:rsidRDefault="00C7545C">
            <w:pPr>
              <w:spacing w:after="120"/>
              <w:rPr>
                <w:rFonts w:ascii="Times New Roman" w:hAnsi="Times New Roman" w:cs="Times New Roman"/>
                <w:szCs w:val="22"/>
              </w:rPr>
            </w:pPr>
          </w:p>
          <w:p w14:paraId="7CFE6099" w14:textId="77777777" w:rsidR="00C7545C" w:rsidRDefault="00000000">
            <w:pPr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核心能力</w:t>
            </w:r>
          </w:p>
          <w:p w14:paraId="45CCBD86" w14:textId="77777777" w:rsidR="00C7545C" w:rsidRDefault="00000000">
            <w:pPr>
              <w:snapToGrid w:val="0"/>
              <w:spacing w:beforeLines="20" w:before="66"/>
              <w:ind w:leftChars="3" w:left="6" w:firstLineChars="101" w:firstLine="28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在技术创新、行业发展、应用实施等方面的核心竞争力</w:t>
            </w:r>
          </w:p>
          <w:p w14:paraId="5A8FA5E7" w14:textId="77777777" w:rsidR="00C7545C" w:rsidRDefault="00C7545C">
            <w:pPr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3DC8228" w14:textId="77777777" w:rsidR="00C7545C" w:rsidRDefault="00C7545C">
            <w:pPr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7A204E" w14:textId="77777777" w:rsidR="00C7545C" w:rsidRDefault="00C7545C">
            <w:pPr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1364021" w14:textId="77777777" w:rsidR="00C7545C" w:rsidRDefault="00000000">
            <w:pPr>
              <w:tabs>
                <w:tab w:val="left" w:pos="3622"/>
              </w:tabs>
              <w:snapToGrid w:val="0"/>
              <w:spacing w:beforeLines="20" w:before="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</w:tc>
      </w:tr>
      <w:tr w:rsidR="00C7545C" w14:paraId="329E020A" w14:textId="77777777">
        <w:trPr>
          <w:jc w:val="center"/>
        </w:trPr>
        <w:tc>
          <w:tcPr>
            <w:tcW w:w="9240" w:type="dxa"/>
            <w:gridSpan w:val="10"/>
            <w:vAlign w:val="center"/>
          </w:tcPr>
          <w:p w14:paraId="35A9152C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C7545C" w14:paraId="571B4460" w14:textId="77777777">
        <w:trPr>
          <w:trHeight w:val="808"/>
          <w:jc w:val="center"/>
        </w:trPr>
        <w:tc>
          <w:tcPr>
            <w:tcW w:w="1460" w:type="dxa"/>
            <w:gridSpan w:val="2"/>
            <w:vAlign w:val="center"/>
          </w:tcPr>
          <w:p w14:paraId="72C1174A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8"/>
            <w:vAlign w:val="center"/>
          </w:tcPr>
          <w:p w14:paraId="74A77408" w14:textId="77777777" w:rsidR="00C7545C" w:rsidRDefault="00C7545C">
            <w:pPr>
              <w:snapToGrid w:val="0"/>
              <w:spacing w:beforeLines="20" w:before="66"/>
              <w:ind w:left="1680" w:hangingChars="600" w:hanging="168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7545C" w14:paraId="26D5D815" w14:textId="77777777">
        <w:trPr>
          <w:jc w:val="center"/>
        </w:trPr>
        <w:tc>
          <w:tcPr>
            <w:tcW w:w="1460" w:type="dxa"/>
            <w:gridSpan w:val="2"/>
            <w:vAlign w:val="center"/>
          </w:tcPr>
          <w:p w14:paraId="4C1AFF40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试点示范场景</w:t>
            </w:r>
          </w:p>
        </w:tc>
        <w:tc>
          <w:tcPr>
            <w:tcW w:w="7780" w:type="dxa"/>
            <w:gridSpan w:val="8"/>
            <w:vAlign w:val="center"/>
          </w:tcPr>
          <w:p w14:paraId="42BF1510" w14:textId="6B0421C8" w:rsidR="00C7545C" w:rsidRDefault="003905B6">
            <w:pPr>
              <w:snapToGrid w:val="0"/>
              <w:spacing w:beforeLines="20" w:before="6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先进数值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反应堆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数字化协同设计 </w:t>
            </w:r>
          </w:p>
          <w:p w14:paraId="3797E659" w14:textId="1890E6A7" w:rsidR="00C7545C" w:rsidRDefault="003905B6">
            <w:pPr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智能化制造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智慧工地建设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</w:p>
          <w:p w14:paraId="596CAE83" w14:textId="09ED44DA" w:rsidR="00C7545C" w:rsidRDefault="003905B6">
            <w:pPr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数字化工程交付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智能化运维</w:t>
            </w:r>
          </w:p>
          <w:p w14:paraId="396FAAB0" w14:textId="490F4CDA" w:rsidR="00C7545C" w:rsidRDefault="003905B6">
            <w:pPr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智慧消防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建设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</w:p>
          <w:p w14:paraId="0BF3E647" w14:textId="614C2B07" w:rsidR="00C7545C" w:rsidRPr="008E473A" w:rsidRDefault="008E473A">
            <w:pPr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lastRenderedPageBreak/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其他，请注明：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C7545C" w14:paraId="26963BF8" w14:textId="77777777">
        <w:trPr>
          <w:trHeight w:val="1121"/>
          <w:jc w:val="center"/>
        </w:trPr>
        <w:tc>
          <w:tcPr>
            <w:tcW w:w="1460" w:type="dxa"/>
            <w:gridSpan w:val="2"/>
            <w:vAlign w:val="center"/>
          </w:tcPr>
          <w:p w14:paraId="74CF707F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hAnsi="仿宋_GB2312" w:cs="宋体"/>
                <w:sz w:val="28"/>
                <w:szCs w:val="28"/>
              </w:rPr>
            </w:pPr>
            <w:r>
              <w:rPr>
                <w:rFonts w:eastAsia="仿宋_GB2312" w:hAnsi="仿宋_GB2312" w:cs="宋体" w:hint="eastAsia"/>
                <w:sz w:val="28"/>
                <w:szCs w:val="28"/>
              </w:rPr>
              <w:lastRenderedPageBreak/>
              <w:t>起始</w:t>
            </w:r>
            <w:r>
              <w:rPr>
                <w:rFonts w:eastAsia="仿宋_GB2312" w:hAnsi="仿宋_GB2312" w:cs="宋体"/>
                <w:sz w:val="28"/>
                <w:szCs w:val="28"/>
              </w:rPr>
              <w:t>日期</w:t>
            </w:r>
          </w:p>
        </w:tc>
        <w:tc>
          <w:tcPr>
            <w:tcW w:w="1654" w:type="dxa"/>
            <w:gridSpan w:val="2"/>
            <w:vAlign w:val="center"/>
          </w:tcPr>
          <w:p w14:paraId="551BB44B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E07A57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hAnsi="仿宋_GB2312" w:cs="宋体"/>
                <w:sz w:val="28"/>
                <w:szCs w:val="28"/>
              </w:rPr>
            </w:pPr>
            <w:r>
              <w:rPr>
                <w:rFonts w:eastAsia="仿宋_GB2312" w:hAnsi="仿宋_GB2312" w:cs="宋体" w:hint="eastAsia"/>
                <w:sz w:val="28"/>
                <w:szCs w:val="28"/>
              </w:rPr>
              <w:t>计划完成日期</w:t>
            </w:r>
          </w:p>
        </w:tc>
        <w:tc>
          <w:tcPr>
            <w:tcW w:w="1701" w:type="dxa"/>
            <w:gridSpan w:val="2"/>
            <w:vAlign w:val="center"/>
          </w:tcPr>
          <w:p w14:paraId="18C20DF6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79E4C3D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项目计划</w:t>
            </w:r>
            <w:r>
              <w:rPr>
                <w:rFonts w:eastAsia="仿宋_GB2312" w:hAnsi="仿宋_GB2312" w:cs="宋体" w:hint="eastAsia"/>
                <w:sz w:val="28"/>
                <w:szCs w:val="28"/>
              </w:rPr>
              <w:t>总</w:t>
            </w:r>
            <w:r>
              <w:rPr>
                <w:rFonts w:eastAsia="仿宋_GB2312" w:hAnsi="仿宋_GB2312" w:cs="宋体"/>
                <w:sz w:val="28"/>
                <w:szCs w:val="28"/>
              </w:rPr>
              <w:t>投资额（万元）</w:t>
            </w:r>
          </w:p>
        </w:tc>
        <w:tc>
          <w:tcPr>
            <w:tcW w:w="1192" w:type="dxa"/>
            <w:vAlign w:val="center"/>
          </w:tcPr>
          <w:p w14:paraId="3EDFB101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5DC4E007" w14:textId="77777777">
        <w:trPr>
          <w:jc w:val="center"/>
        </w:trPr>
        <w:tc>
          <w:tcPr>
            <w:tcW w:w="1460" w:type="dxa"/>
            <w:gridSpan w:val="2"/>
            <w:vAlign w:val="center"/>
          </w:tcPr>
          <w:p w14:paraId="6C87734E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项</w:t>
            </w:r>
          </w:p>
          <w:p w14:paraId="235F6BDA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目</w:t>
            </w:r>
          </w:p>
          <w:p w14:paraId="1EB94F0F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简</w:t>
            </w:r>
          </w:p>
          <w:p w14:paraId="461AA327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hAnsi="仿宋_GB2312" w:cs="宋体"/>
                <w:sz w:val="28"/>
                <w:szCs w:val="28"/>
              </w:rPr>
              <w:t>述</w:t>
            </w:r>
          </w:p>
        </w:tc>
        <w:tc>
          <w:tcPr>
            <w:tcW w:w="7780" w:type="dxa"/>
            <w:gridSpan w:val="8"/>
            <w:vAlign w:val="center"/>
          </w:tcPr>
          <w:p w14:paraId="06F1EB8F" w14:textId="77777777" w:rsidR="00C7545C" w:rsidRDefault="00000000">
            <w:pPr>
              <w:snapToGrid w:val="0"/>
              <w:spacing w:beforeLines="20" w:before="66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（对项目的创新性、示范性、预期目标、技术方案、进度安排、条件保障、风险分析等内容简要描述）</w:t>
            </w:r>
          </w:p>
          <w:p w14:paraId="09E67F01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  <w:p w14:paraId="6AA309B9" w14:textId="77777777" w:rsidR="00C7545C" w:rsidRDefault="00C7545C">
            <w:pPr>
              <w:spacing w:after="120"/>
              <w:rPr>
                <w:rFonts w:ascii="Calibri" w:hAnsi="Calibri" w:cs="宋体"/>
                <w:szCs w:val="22"/>
              </w:rPr>
            </w:pPr>
          </w:p>
          <w:p w14:paraId="0BB8FF89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  <w:p w14:paraId="532FF1E0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  <w:p w14:paraId="715F06AC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  <w:p w14:paraId="658FEEB1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C7545C" w14:paraId="23821541" w14:textId="77777777">
        <w:trPr>
          <w:jc w:val="center"/>
        </w:trPr>
        <w:tc>
          <w:tcPr>
            <w:tcW w:w="1460" w:type="dxa"/>
            <w:gridSpan w:val="2"/>
            <w:vAlign w:val="center"/>
          </w:tcPr>
          <w:p w14:paraId="64D363AD" w14:textId="77777777" w:rsidR="00C7545C" w:rsidRDefault="00000000">
            <w:pPr>
              <w:snapToGrid w:val="0"/>
              <w:spacing w:beforeLines="20" w:before="66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>真实性承诺</w:t>
            </w:r>
          </w:p>
        </w:tc>
        <w:tc>
          <w:tcPr>
            <w:tcW w:w="7780" w:type="dxa"/>
            <w:gridSpan w:val="8"/>
            <w:vAlign w:val="center"/>
          </w:tcPr>
          <w:p w14:paraId="1CA3DCB6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556E511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</w:t>
            </w:r>
          </w:p>
          <w:p w14:paraId="019EAACD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14:paraId="3F0B23FC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9704627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3400FAC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</w:t>
            </w:r>
          </w:p>
          <w:p w14:paraId="5BA61A97" w14:textId="77777777" w:rsidR="00C7545C" w:rsidRDefault="00000000">
            <w:pPr>
              <w:snapToGrid w:val="0"/>
              <w:spacing w:beforeLines="20" w:before="66"/>
              <w:ind w:firstLineChars="300" w:firstLine="840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>法定代表人签章：</w:t>
            </w:r>
          </w:p>
          <w:p w14:paraId="0E56FC48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>公章：</w:t>
            </w:r>
          </w:p>
          <w:p w14:paraId="3A191F70" w14:textId="77777777" w:rsidR="00C7545C" w:rsidRDefault="00000000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 w:cs="宋体"/>
                <w:sz w:val="28"/>
                <w:szCs w:val="28"/>
              </w:rPr>
              <w:t>年</w:t>
            </w:r>
            <w:r>
              <w:rPr>
                <w:rFonts w:eastAsia="仿宋_GB2312" w:cs="宋体"/>
                <w:sz w:val="28"/>
                <w:szCs w:val="28"/>
              </w:rPr>
              <w:t xml:space="preserve">   </w:t>
            </w:r>
            <w:r>
              <w:rPr>
                <w:rFonts w:eastAsia="仿宋_GB2312" w:cs="宋体"/>
                <w:sz w:val="28"/>
                <w:szCs w:val="28"/>
              </w:rPr>
              <w:t>月</w:t>
            </w:r>
            <w:r>
              <w:rPr>
                <w:rFonts w:eastAsia="仿宋_GB2312" w:cs="宋体"/>
                <w:sz w:val="28"/>
                <w:szCs w:val="28"/>
              </w:rPr>
              <w:t xml:space="preserve">   </w:t>
            </w:r>
            <w:r>
              <w:rPr>
                <w:rFonts w:eastAsia="仿宋_GB2312" w:cs="宋体"/>
                <w:sz w:val="28"/>
                <w:szCs w:val="28"/>
              </w:rPr>
              <w:t>日</w:t>
            </w:r>
          </w:p>
          <w:p w14:paraId="70D7D7E3" w14:textId="77777777" w:rsidR="00C7545C" w:rsidRDefault="00C7545C">
            <w:pPr>
              <w:snapToGrid w:val="0"/>
              <w:spacing w:beforeLines="20" w:before="66"/>
              <w:rPr>
                <w:rFonts w:eastAsia="仿宋_GB2312" w:cs="宋体"/>
                <w:sz w:val="28"/>
                <w:szCs w:val="28"/>
              </w:rPr>
            </w:pPr>
          </w:p>
        </w:tc>
      </w:tr>
    </w:tbl>
    <w:p w14:paraId="507626C5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二、项目概述</w:t>
      </w:r>
    </w:p>
    <w:p w14:paraId="5FBA2A55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（一</w:t>
      </w:r>
      <w:r>
        <w:rPr>
          <w:rFonts w:eastAsia="仿宋_GB2312" w:cs="宋体"/>
          <w:bCs/>
          <w:sz w:val="32"/>
          <w:szCs w:val="32"/>
        </w:rPr>
        <w:t>）</w:t>
      </w:r>
      <w:r>
        <w:rPr>
          <w:rFonts w:eastAsia="仿宋_GB2312" w:cs="宋体" w:hint="eastAsia"/>
          <w:bCs/>
          <w:sz w:val="32"/>
          <w:szCs w:val="32"/>
        </w:rPr>
        <w:t>项目名称</w:t>
      </w:r>
    </w:p>
    <w:p w14:paraId="03F6E5C2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</w:t>
      </w:r>
      <w:r>
        <w:rPr>
          <w:rFonts w:eastAsia="仿宋_GB2312" w:cs="宋体"/>
          <w:bCs/>
          <w:sz w:val="32"/>
          <w:szCs w:val="32"/>
        </w:rPr>
        <w:t>）</w:t>
      </w:r>
      <w:r>
        <w:rPr>
          <w:rFonts w:eastAsia="仿宋_GB2312" w:cs="宋体" w:hint="eastAsia"/>
          <w:bCs/>
          <w:sz w:val="32"/>
          <w:szCs w:val="32"/>
        </w:rPr>
        <w:t>项目单位（主体单位、联合单位）</w:t>
      </w:r>
    </w:p>
    <w:p w14:paraId="31D90604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（三）工作基础（与申报方向相关的工作基础与现状）</w:t>
      </w:r>
    </w:p>
    <w:p w14:paraId="6DC88651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（四</w:t>
      </w:r>
      <w:r>
        <w:rPr>
          <w:rFonts w:eastAsia="仿宋_GB2312" w:cs="宋体"/>
          <w:bCs/>
          <w:sz w:val="32"/>
          <w:szCs w:val="32"/>
        </w:rPr>
        <w:t>）</w:t>
      </w:r>
      <w:r>
        <w:rPr>
          <w:rFonts w:eastAsia="仿宋_GB2312" w:cs="宋体" w:hint="eastAsia"/>
          <w:bCs/>
          <w:sz w:val="32"/>
          <w:szCs w:val="32"/>
        </w:rPr>
        <w:t>项目建设目标与主要内容（对项目建设目标、主要建设内容、主要创新点、示范效应进行概括性描述）</w:t>
      </w:r>
    </w:p>
    <w:p w14:paraId="40D5BA7A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三、项目试点示范实施方案</w:t>
      </w:r>
    </w:p>
    <w:p w14:paraId="625FA745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lastRenderedPageBreak/>
        <w:t>（一）建设目标（总体目标、拟解决的问题等）</w:t>
      </w:r>
    </w:p>
    <w:p w14:paraId="0AA0F0D0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（二）总体架构</w:t>
      </w:r>
    </w:p>
    <w:p w14:paraId="5B4320DF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（三）项目技术方案与建设内容（业务功能方案、软硬件方案、数据管理方案、网络与数据安全保障方案等）</w:t>
      </w:r>
    </w:p>
    <w:p w14:paraId="3950E587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（四）项目验收指标（技术性能指标、应用经济指标等）</w:t>
      </w:r>
    </w:p>
    <w:p w14:paraId="6F822FB3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（五）项目风险分析与组织保障措施</w:t>
      </w:r>
    </w:p>
    <w:p w14:paraId="706CE70D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四、项目实施进度和组织安排</w:t>
      </w:r>
    </w:p>
    <w:p w14:paraId="1CE8D5D6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（一）项目建设周期</w:t>
      </w:r>
    </w:p>
    <w:p w14:paraId="2B602CD0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（二）项目进度计划</w:t>
      </w:r>
    </w:p>
    <w:p w14:paraId="23A3F8A3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（三）责任人和组织架构（项目负责人、项目组成员）</w:t>
      </w:r>
    </w:p>
    <w:p w14:paraId="64864D38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五、项目经费估算及预安排</w:t>
      </w:r>
    </w:p>
    <w:p w14:paraId="0F4D4C8A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（一）项目资金计划（总投资额、自筹、专项资金等）；</w:t>
      </w:r>
    </w:p>
    <w:p w14:paraId="237E12E4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（二）项目预算分类测算（包含硬件设备购置、软硬件资源与服务租赁、软件购置、系统开发与集成、差旅、评审等合理的费用类别）</w:t>
      </w:r>
    </w:p>
    <w:p w14:paraId="36A7769E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六、试点示范效益分析</w:t>
      </w:r>
    </w:p>
    <w:p w14:paraId="517E514E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（一）项目实施成效（项目实施前后效果比较，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突出项目实施中的典型经验和做法，对行业、区域、典型场景开展同类业务的可复制性和示范价值。</w:t>
      </w:r>
      <w:r>
        <w:rPr>
          <w:rFonts w:eastAsia="仿宋_GB2312" w:cs="宋体" w:hint="eastAsia"/>
          <w:bCs/>
          <w:sz w:val="32"/>
          <w:szCs w:val="32"/>
        </w:rPr>
        <w:t>）</w:t>
      </w:r>
    </w:p>
    <w:p w14:paraId="7602093B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（二）社会和经济效益分析</w:t>
      </w:r>
    </w:p>
    <w:p w14:paraId="47290BDA" w14:textId="77777777" w:rsidR="00C7545C" w:rsidRDefault="00000000">
      <w:pPr>
        <w:spacing w:line="588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（三）下一步工作思路（试点示范项目完成后，推广复制的方向与思路</w:t>
      </w:r>
      <w:r>
        <w:rPr>
          <w:rFonts w:eastAsia="仿宋_GB2312" w:cs="宋体"/>
          <w:bCs/>
          <w:sz w:val="32"/>
          <w:szCs w:val="32"/>
        </w:rPr>
        <w:t>）</w:t>
      </w:r>
    </w:p>
    <w:p w14:paraId="0CB887EF" w14:textId="77777777" w:rsidR="00C7545C" w:rsidRDefault="00000000">
      <w:pPr>
        <w:spacing w:line="588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七、相关附件</w:t>
      </w:r>
    </w:p>
    <w:p w14:paraId="1E439838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lastRenderedPageBreak/>
        <w:t>（一）牵头申报</w:t>
      </w:r>
      <w:r>
        <w:rPr>
          <w:rFonts w:eastAsia="仿宋_GB2312" w:cs="宋体"/>
          <w:bCs/>
          <w:sz w:val="32"/>
          <w:szCs w:val="32"/>
        </w:rPr>
        <w:t>企业</w:t>
      </w:r>
      <w:r>
        <w:rPr>
          <w:rFonts w:eastAsia="仿宋_GB2312" w:cs="宋体" w:hint="eastAsia"/>
          <w:bCs/>
          <w:sz w:val="32"/>
          <w:szCs w:val="32"/>
        </w:rPr>
        <w:t>的营业执照、联合申报单位（如有）的营业执照、项目负责人身份证</w:t>
      </w:r>
    </w:p>
    <w:p w14:paraId="22335F42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（二）相关业绩证明、</w:t>
      </w:r>
      <w:r>
        <w:rPr>
          <w:rFonts w:eastAsia="仿宋_GB2312" w:cs="宋体"/>
          <w:bCs/>
          <w:sz w:val="32"/>
          <w:szCs w:val="32"/>
        </w:rPr>
        <w:t>专利、获奖证书及其他证明材料</w:t>
      </w:r>
    </w:p>
    <w:p w14:paraId="27DA2252" w14:textId="77777777" w:rsidR="00C7545C" w:rsidRDefault="00000000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  <w:r>
        <w:rPr>
          <w:rFonts w:eastAsia="仿宋_GB2312" w:cs="宋体" w:hint="eastAsia"/>
          <w:bCs/>
          <w:sz w:val="32"/>
          <w:szCs w:val="32"/>
        </w:rPr>
        <w:t>以上所有材料提供</w:t>
      </w:r>
      <w:r>
        <w:rPr>
          <w:rFonts w:eastAsia="仿宋_GB2312" w:cs="宋体"/>
          <w:bCs/>
          <w:sz w:val="32"/>
          <w:szCs w:val="32"/>
        </w:rPr>
        <w:t>复印件</w:t>
      </w:r>
      <w:r>
        <w:rPr>
          <w:rFonts w:eastAsia="仿宋_GB2312" w:cs="宋体" w:hint="eastAsia"/>
          <w:bCs/>
          <w:sz w:val="32"/>
          <w:szCs w:val="32"/>
        </w:rPr>
        <w:t>。</w:t>
      </w:r>
    </w:p>
    <w:p w14:paraId="7663783B" w14:textId="77777777" w:rsidR="00C7545C" w:rsidRDefault="00C7545C">
      <w:pPr>
        <w:spacing w:line="588" w:lineRule="exact"/>
        <w:ind w:firstLineChars="200" w:firstLine="640"/>
        <w:rPr>
          <w:rFonts w:eastAsia="仿宋_GB2312" w:cs="宋体"/>
          <w:bCs/>
          <w:sz w:val="32"/>
          <w:szCs w:val="32"/>
        </w:rPr>
      </w:pPr>
    </w:p>
    <w:p w14:paraId="1A03454F" w14:textId="3BB302DA" w:rsidR="00C7545C" w:rsidRDefault="00000000" w:rsidP="008E7AD2">
      <w:pPr>
        <w:spacing w:line="588" w:lineRule="exact"/>
        <w:ind w:firstLineChars="200" w:firstLine="640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（填报格式说明：请用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幅面编辑，正文字体为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号仿宋体，单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行距。一级标题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号黑体，二级标题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号楷体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GB_2312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。）</w:t>
      </w:r>
    </w:p>
    <w:sectPr w:rsidR="00C7545C" w:rsidSect="008E7AD2">
      <w:pgSz w:w="11906" w:h="16838"/>
      <w:pgMar w:top="1440" w:right="1803" w:bottom="1440" w:left="1803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6368" w14:textId="77777777" w:rsidR="00C020AF" w:rsidRDefault="00C020AF">
      <w:r>
        <w:separator/>
      </w:r>
    </w:p>
  </w:endnote>
  <w:endnote w:type="continuationSeparator" w:id="0">
    <w:p w14:paraId="709783C8" w14:textId="77777777" w:rsidR="00C020AF" w:rsidRDefault="00C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1761" w14:textId="77777777" w:rsidR="00C7545C" w:rsidRDefault="00C7545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1649" w14:textId="77777777" w:rsidR="00C020AF" w:rsidRDefault="00C020AF">
      <w:r>
        <w:separator/>
      </w:r>
    </w:p>
  </w:footnote>
  <w:footnote w:type="continuationSeparator" w:id="0">
    <w:p w14:paraId="7D1C58D1" w14:textId="77777777" w:rsidR="00C020AF" w:rsidRDefault="00C0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83807E"/>
    <w:multiLevelType w:val="singleLevel"/>
    <w:tmpl w:val="E68380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68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6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hZTcwYmZiMmRmNjliY2U1YTBjNTQyNmIzM2YyN2MifQ=="/>
  </w:docVars>
  <w:rsids>
    <w:rsidRoot w:val="000D371C"/>
    <w:rsid w:val="B9DF2E0F"/>
    <w:rsid w:val="BB7F4A91"/>
    <w:rsid w:val="BE7BC0EF"/>
    <w:rsid w:val="D79FE425"/>
    <w:rsid w:val="DFF56332"/>
    <w:rsid w:val="DFF60D7B"/>
    <w:rsid w:val="EA7F1DCB"/>
    <w:rsid w:val="F7EFF9A4"/>
    <w:rsid w:val="FAF6853F"/>
    <w:rsid w:val="FFDF0758"/>
    <w:rsid w:val="00096C12"/>
    <w:rsid w:val="000D371C"/>
    <w:rsid w:val="00253493"/>
    <w:rsid w:val="003905B6"/>
    <w:rsid w:val="003D594E"/>
    <w:rsid w:val="00421C25"/>
    <w:rsid w:val="004F06D4"/>
    <w:rsid w:val="00505D36"/>
    <w:rsid w:val="00730E23"/>
    <w:rsid w:val="008E473A"/>
    <w:rsid w:val="008E7AD2"/>
    <w:rsid w:val="00A267BA"/>
    <w:rsid w:val="00A437AD"/>
    <w:rsid w:val="00A96F24"/>
    <w:rsid w:val="00AF57F1"/>
    <w:rsid w:val="00B00771"/>
    <w:rsid w:val="00B54B26"/>
    <w:rsid w:val="00B60823"/>
    <w:rsid w:val="00B92138"/>
    <w:rsid w:val="00C020AF"/>
    <w:rsid w:val="00C7545C"/>
    <w:rsid w:val="00C84172"/>
    <w:rsid w:val="00DC6FBA"/>
    <w:rsid w:val="00FD20DF"/>
    <w:rsid w:val="013637D1"/>
    <w:rsid w:val="01AE15BA"/>
    <w:rsid w:val="031E276F"/>
    <w:rsid w:val="035E2B6B"/>
    <w:rsid w:val="03DD6186"/>
    <w:rsid w:val="04090D29"/>
    <w:rsid w:val="04DF5F2E"/>
    <w:rsid w:val="05080FE1"/>
    <w:rsid w:val="05E51322"/>
    <w:rsid w:val="064C75F3"/>
    <w:rsid w:val="06D870D9"/>
    <w:rsid w:val="070B125C"/>
    <w:rsid w:val="0737795B"/>
    <w:rsid w:val="079528D4"/>
    <w:rsid w:val="07D7113E"/>
    <w:rsid w:val="07D9A593"/>
    <w:rsid w:val="085409E1"/>
    <w:rsid w:val="08EC0C19"/>
    <w:rsid w:val="09694018"/>
    <w:rsid w:val="09A55A7B"/>
    <w:rsid w:val="09AB4631"/>
    <w:rsid w:val="0AF02C43"/>
    <w:rsid w:val="0B860EB1"/>
    <w:rsid w:val="0D352B8F"/>
    <w:rsid w:val="0FD30988"/>
    <w:rsid w:val="101C0036"/>
    <w:rsid w:val="112371A2"/>
    <w:rsid w:val="12064AFA"/>
    <w:rsid w:val="13581385"/>
    <w:rsid w:val="13CE33F5"/>
    <w:rsid w:val="143363D6"/>
    <w:rsid w:val="145A2EDB"/>
    <w:rsid w:val="14B4258C"/>
    <w:rsid w:val="151237B6"/>
    <w:rsid w:val="154222ED"/>
    <w:rsid w:val="155362A8"/>
    <w:rsid w:val="156C2EC6"/>
    <w:rsid w:val="169F376F"/>
    <w:rsid w:val="16D90A2F"/>
    <w:rsid w:val="174C1201"/>
    <w:rsid w:val="17C92852"/>
    <w:rsid w:val="17D66D1D"/>
    <w:rsid w:val="17EA27C8"/>
    <w:rsid w:val="17FD24FB"/>
    <w:rsid w:val="18AB63FB"/>
    <w:rsid w:val="19EC0A79"/>
    <w:rsid w:val="19EF3350"/>
    <w:rsid w:val="1C1B73F4"/>
    <w:rsid w:val="1D322C47"/>
    <w:rsid w:val="1E51534F"/>
    <w:rsid w:val="1EB12291"/>
    <w:rsid w:val="1F446C62"/>
    <w:rsid w:val="204F58BE"/>
    <w:rsid w:val="20D65FDF"/>
    <w:rsid w:val="20DE6C42"/>
    <w:rsid w:val="226A2E83"/>
    <w:rsid w:val="22DD18A7"/>
    <w:rsid w:val="231E77CA"/>
    <w:rsid w:val="233314C7"/>
    <w:rsid w:val="235F22BC"/>
    <w:rsid w:val="240864B0"/>
    <w:rsid w:val="24C30629"/>
    <w:rsid w:val="2504136D"/>
    <w:rsid w:val="25270BB7"/>
    <w:rsid w:val="262E5F76"/>
    <w:rsid w:val="26795443"/>
    <w:rsid w:val="26B40B71"/>
    <w:rsid w:val="27624129"/>
    <w:rsid w:val="2769195B"/>
    <w:rsid w:val="27FBD006"/>
    <w:rsid w:val="285E6FE6"/>
    <w:rsid w:val="28F25980"/>
    <w:rsid w:val="290851A4"/>
    <w:rsid w:val="29565F0F"/>
    <w:rsid w:val="29BD7D3C"/>
    <w:rsid w:val="29C26058"/>
    <w:rsid w:val="2A7C7BF7"/>
    <w:rsid w:val="2AB47391"/>
    <w:rsid w:val="2AC5334C"/>
    <w:rsid w:val="2B7B3A0B"/>
    <w:rsid w:val="2C416A03"/>
    <w:rsid w:val="2C491D5B"/>
    <w:rsid w:val="2C534988"/>
    <w:rsid w:val="2CA43435"/>
    <w:rsid w:val="2D7C3A6A"/>
    <w:rsid w:val="2E2B796A"/>
    <w:rsid w:val="2E6C1D31"/>
    <w:rsid w:val="2F3C7955"/>
    <w:rsid w:val="2FC31E25"/>
    <w:rsid w:val="2FFB336C"/>
    <w:rsid w:val="301B756B"/>
    <w:rsid w:val="306B5DB3"/>
    <w:rsid w:val="30F57DBC"/>
    <w:rsid w:val="314B756C"/>
    <w:rsid w:val="31F77B64"/>
    <w:rsid w:val="3207249C"/>
    <w:rsid w:val="326F3B9E"/>
    <w:rsid w:val="32700042"/>
    <w:rsid w:val="32A001FB"/>
    <w:rsid w:val="333F5C66"/>
    <w:rsid w:val="33471930"/>
    <w:rsid w:val="33DC34B5"/>
    <w:rsid w:val="33ED121E"/>
    <w:rsid w:val="340D366E"/>
    <w:rsid w:val="34A73AC3"/>
    <w:rsid w:val="34F565DC"/>
    <w:rsid w:val="35352E7D"/>
    <w:rsid w:val="358B6F41"/>
    <w:rsid w:val="369E0EF6"/>
    <w:rsid w:val="36C4095C"/>
    <w:rsid w:val="375872F6"/>
    <w:rsid w:val="37B22EAA"/>
    <w:rsid w:val="37C329C2"/>
    <w:rsid w:val="388B1057"/>
    <w:rsid w:val="39A23E44"/>
    <w:rsid w:val="3A502507"/>
    <w:rsid w:val="3AF47336"/>
    <w:rsid w:val="3AF50171"/>
    <w:rsid w:val="3B9F72A2"/>
    <w:rsid w:val="3BAE3989"/>
    <w:rsid w:val="3BD827B4"/>
    <w:rsid w:val="3BFC64A2"/>
    <w:rsid w:val="3C300842"/>
    <w:rsid w:val="3C6329C5"/>
    <w:rsid w:val="3D31661F"/>
    <w:rsid w:val="3DB159B2"/>
    <w:rsid w:val="3DE76F41"/>
    <w:rsid w:val="3E0C4997"/>
    <w:rsid w:val="3E990920"/>
    <w:rsid w:val="3F964E60"/>
    <w:rsid w:val="405E3BCF"/>
    <w:rsid w:val="40D55514"/>
    <w:rsid w:val="41B96BE3"/>
    <w:rsid w:val="41EF0857"/>
    <w:rsid w:val="42042555"/>
    <w:rsid w:val="428B67D2"/>
    <w:rsid w:val="43212C92"/>
    <w:rsid w:val="433724B6"/>
    <w:rsid w:val="4379487C"/>
    <w:rsid w:val="438C45B0"/>
    <w:rsid w:val="44136A7F"/>
    <w:rsid w:val="448B4867"/>
    <w:rsid w:val="44901AC5"/>
    <w:rsid w:val="4597723C"/>
    <w:rsid w:val="45AA3413"/>
    <w:rsid w:val="46317690"/>
    <w:rsid w:val="468273E7"/>
    <w:rsid w:val="48223734"/>
    <w:rsid w:val="48945CB4"/>
    <w:rsid w:val="489B34E7"/>
    <w:rsid w:val="49D722FD"/>
    <w:rsid w:val="4A590F64"/>
    <w:rsid w:val="4A7D2EA4"/>
    <w:rsid w:val="4B047121"/>
    <w:rsid w:val="4B294DDA"/>
    <w:rsid w:val="4B62209A"/>
    <w:rsid w:val="4B885FA4"/>
    <w:rsid w:val="4C883D82"/>
    <w:rsid w:val="4C891FD4"/>
    <w:rsid w:val="4CCF19B1"/>
    <w:rsid w:val="4D0C050F"/>
    <w:rsid w:val="4E3715BC"/>
    <w:rsid w:val="4E473EF5"/>
    <w:rsid w:val="4EDB463D"/>
    <w:rsid w:val="4F3F4BCC"/>
    <w:rsid w:val="50770396"/>
    <w:rsid w:val="521340EE"/>
    <w:rsid w:val="529C40E3"/>
    <w:rsid w:val="52ED0DE3"/>
    <w:rsid w:val="53A616BE"/>
    <w:rsid w:val="53B11E10"/>
    <w:rsid w:val="54520EFE"/>
    <w:rsid w:val="54E029AD"/>
    <w:rsid w:val="552F7491"/>
    <w:rsid w:val="575C02E5"/>
    <w:rsid w:val="57B63E99"/>
    <w:rsid w:val="57C77E54"/>
    <w:rsid w:val="5A427C66"/>
    <w:rsid w:val="5A461504"/>
    <w:rsid w:val="5B3C46B5"/>
    <w:rsid w:val="5BB70707"/>
    <w:rsid w:val="5BE82147"/>
    <w:rsid w:val="5C871960"/>
    <w:rsid w:val="5CE9518F"/>
    <w:rsid w:val="5CFE60C6"/>
    <w:rsid w:val="5D641CA2"/>
    <w:rsid w:val="5DEF74E0"/>
    <w:rsid w:val="5F1D65AC"/>
    <w:rsid w:val="5F5D2E4C"/>
    <w:rsid w:val="5FEE687F"/>
    <w:rsid w:val="603B13E0"/>
    <w:rsid w:val="60C5514D"/>
    <w:rsid w:val="61077514"/>
    <w:rsid w:val="62571DD5"/>
    <w:rsid w:val="626F711E"/>
    <w:rsid w:val="62B334AF"/>
    <w:rsid w:val="63901A42"/>
    <w:rsid w:val="63A96660"/>
    <w:rsid w:val="63B70D7D"/>
    <w:rsid w:val="65206DF6"/>
    <w:rsid w:val="65D774B5"/>
    <w:rsid w:val="665E3732"/>
    <w:rsid w:val="67024A05"/>
    <w:rsid w:val="671E19D3"/>
    <w:rsid w:val="68386205"/>
    <w:rsid w:val="694C640B"/>
    <w:rsid w:val="69A022B3"/>
    <w:rsid w:val="6A892D47"/>
    <w:rsid w:val="6B2313EE"/>
    <w:rsid w:val="6D633D24"/>
    <w:rsid w:val="6E250FD9"/>
    <w:rsid w:val="6E5F098F"/>
    <w:rsid w:val="6E851A78"/>
    <w:rsid w:val="6E867CCA"/>
    <w:rsid w:val="6E985C4F"/>
    <w:rsid w:val="6ED24CBD"/>
    <w:rsid w:val="6EFDDA49"/>
    <w:rsid w:val="6F23376B"/>
    <w:rsid w:val="702D4948"/>
    <w:rsid w:val="70BC3E77"/>
    <w:rsid w:val="72DA4A88"/>
    <w:rsid w:val="73D74B24"/>
    <w:rsid w:val="73F7DBAC"/>
    <w:rsid w:val="743B1556"/>
    <w:rsid w:val="74604B19"/>
    <w:rsid w:val="747F58E7"/>
    <w:rsid w:val="748527D2"/>
    <w:rsid w:val="755B649A"/>
    <w:rsid w:val="7621477C"/>
    <w:rsid w:val="77C67389"/>
    <w:rsid w:val="7803238B"/>
    <w:rsid w:val="78857244"/>
    <w:rsid w:val="78E8332F"/>
    <w:rsid w:val="79426EE3"/>
    <w:rsid w:val="79BD656A"/>
    <w:rsid w:val="79D33FDF"/>
    <w:rsid w:val="79F36849"/>
    <w:rsid w:val="7B252618"/>
    <w:rsid w:val="7C1D1542"/>
    <w:rsid w:val="7C66113B"/>
    <w:rsid w:val="7DA737B9"/>
    <w:rsid w:val="7DC7F269"/>
    <w:rsid w:val="7E447259"/>
    <w:rsid w:val="7EBE525E"/>
    <w:rsid w:val="7EDB87F5"/>
    <w:rsid w:val="7F7E1E8E"/>
    <w:rsid w:val="7FF99248"/>
    <w:rsid w:val="7FFE870D"/>
    <w:rsid w:val="86FBDD92"/>
    <w:rsid w:val="98B94669"/>
    <w:rsid w:val="AFFBD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CFB19"/>
  <w15:docId w15:val="{B08385EE-C96F-4B5E-B8C9-24A2653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Revision"/>
    <w:hidden/>
    <w:uiPriority w:val="99"/>
    <w:semiHidden/>
    <w:rsid w:val="00421C2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5B8C4-39ED-49C5-BA44-EE75C151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54593</dc:creator>
  <cp:lastModifiedBy>启江 张</cp:lastModifiedBy>
  <cp:revision>4</cp:revision>
  <cp:lastPrinted>2023-04-14T11:01:00Z</cp:lastPrinted>
  <dcterms:created xsi:type="dcterms:W3CDTF">2023-04-19T00:54:00Z</dcterms:created>
  <dcterms:modified xsi:type="dcterms:W3CDTF">2023-04-19T00:56:00Z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A0BA9317D6BFB69ECE2D2E64CE0E9EA0</vt:lpwstr>
  </property>
</Properties>
</file>