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18E8" w:rsidRPr="00FD0F67" w:rsidRDefault="00A24B76" w:rsidP="0084429B">
      <w:pPr>
        <w:pStyle w:val="a3"/>
        <w:spacing w:line="409" w:lineRule="exact"/>
        <w:ind w:left="1200" w:hangingChars="400" w:hanging="1200"/>
        <w:rPr>
          <w:lang w:eastAsia="zh-CN"/>
        </w:rPr>
      </w:pPr>
      <w:r w:rsidRPr="00FD0F67">
        <w:rPr>
          <w:rFonts w:hint="eastAsia"/>
          <w:lang w:eastAsia="zh-CN"/>
        </w:rPr>
        <w:t>附件1：</w:t>
      </w:r>
      <w:r w:rsidR="0084429B" w:rsidRPr="00FD0F67">
        <w:rPr>
          <w:rFonts w:hint="eastAsia"/>
          <w:lang w:eastAsia="zh-CN"/>
        </w:rPr>
        <w:t xml:space="preserve">       </w:t>
      </w:r>
    </w:p>
    <w:p w:rsidR="0081229D" w:rsidRPr="0081229D" w:rsidRDefault="0084429B" w:rsidP="00FD0F67">
      <w:pPr>
        <w:pStyle w:val="a3"/>
        <w:spacing w:afterLines="50" w:after="120" w:line="409" w:lineRule="exact"/>
        <w:ind w:left="1280" w:hangingChars="400" w:hanging="1280"/>
        <w:jc w:val="center"/>
        <w:rPr>
          <w:rFonts w:ascii="黑体" w:eastAsia="黑体" w:hAnsi="黑体" w:cs="宋体"/>
          <w:sz w:val="20"/>
          <w:szCs w:val="20"/>
          <w:lang w:eastAsia="zh-CN"/>
        </w:rPr>
      </w:pPr>
      <w:proofErr w:type="gramStart"/>
      <w:r w:rsidRPr="00FD76F6">
        <w:rPr>
          <w:rFonts w:ascii="黑体" w:eastAsia="黑体" w:hAnsi="黑体" w:hint="eastAsia"/>
          <w:sz w:val="32"/>
          <w:szCs w:val="32"/>
          <w:lang w:eastAsia="zh-CN"/>
        </w:rPr>
        <w:t>智库</w:t>
      </w:r>
      <w:r w:rsidRPr="00FD76F6">
        <w:rPr>
          <w:rFonts w:ascii="黑体" w:eastAsia="黑体" w:hAnsi="黑体"/>
          <w:sz w:val="32"/>
          <w:szCs w:val="32"/>
          <w:lang w:eastAsia="zh-CN"/>
        </w:rPr>
        <w:t>丛书</w:t>
      </w:r>
      <w:proofErr w:type="gramEnd"/>
      <w:r w:rsidRPr="00FD76F6">
        <w:rPr>
          <w:rFonts w:ascii="黑体" w:eastAsia="黑体" w:hAnsi="黑体"/>
          <w:sz w:val="32"/>
          <w:szCs w:val="32"/>
          <w:lang w:eastAsia="zh-CN"/>
        </w:rPr>
        <w:t>征稿范围和要求</w:t>
      </w:r>
    </w:p>
    <w:p w:rsidR="00ED18E8" w:rsidRDefault="00ED18E8">
      <w:pPr>
        <w:spacing w:before="13"/>
        <w:rPr>
          <w:rFonts w:ascii="宋体" w:eastAsia="宋体" w:hAnsi="宋体" w:cs="宋体"/>
          <w:sz w:val="14"/>
          <w:szCs w:val="14"/>
          <w:lang w:eastAsia="zh-CN"/>
        </w:rPr>
      </w:pPr>
    </w:p>
    <w:p w:rsidR="00ED18E8" w:rsidRPr="0084429B" w:rsidRDefault="00F46371" w:rsidP="0084429B">
      <w:pPr>
        <w:pStyle w:val="a3"/>
        <w:spacing w:line="360" w:lineRule="auto"/>
        <w:ind w:left="778"/>
        <w:jc w:val="both"/>
        <w:rPr>
          <w:rFonts w:ascii="仿宋" w:eastAsia="仿宋" w:hAnsi="仿宋"/>
          <w:b/>
          <w:sz w:val="28"/>
          <w:szCs w:val="28"/>
          <w:lang w:eastAsia="zh-CN"/>
        </w:rPr>
      </w:pPr>
      <w:r w:rsidRPr="0084429B">
        <w:rPr>
          <w:rFonts w:ascii="仿宋" w:eastAsia="仿宋" w:hAnsi="仿宋"/>
          <w:b/>
          <w:color w:val="383636"/>
          <w:spacing w:val="9"/>
          <w:w w:val="105"/>
          <w:sz w:val="28"/>
          <w:szCs w:val="28"/>
          <w:lang w:eastAsia="zh-CN"/>
        </w:rPr>
        <w:t>一</w:t>
      </w:r>
      <w:r w:rsidRPr="0084429B">
        <w:rPr>
          <w:rFonts w:ascii="仿宋" w:eastAsia="仿宋" w:hAnsi="仿宋"/>
          <w:b/>
          <w:color w:val="383636"/>
          <w:spacing w:val="-43"/>
          <w:w w:val="105"/>
          <w:sz w:val="28"/>
          <w:szCs w:val="28"/>
          <w:lang w:eastAsia="zh-CN"/>
        </w:rPr>
        <w:t>、</w:t>
      </w:r>
      <w:r w:rsidRPr="0084429B">
        <w:rPr>
          <w:rFonts w:ascii="仿宋" w:eastAsia="仿宋" w:hAnsi="仿宋"/>
          <w:b/>
          <w:color w:val="383636"/>
          <w:w w:val="105"/>
          <w:sz w:val="28"/>
          <w:szCs w:val="28"/>
          <w:lang w:eastAsia="zh-CN"/>
        </w:rPr>
        <w:t>丛书的内容与征稿范围</w:t>
      </w:r>
    </w:p>
    <w:p w:rsidR="00A24B76" w:rsidRPr="00FD76F6" w:rsidRDefault="00F46371" w:rsidP="00FD76F6">
      <w:pPr>
        <w:pStyle w:val="a3"/>
        <w:spacing w:line="360" w:lineRule="auto"/>
        <w:ind w:left="180" w:right="351" w:firstLine="654"/>
        <w:jc w:val="both"/>
        <w:rPr>
          <w:rFonts w:ascii="仿宋" w:eastAsia="仿宋" w:hAnsi="仿宋" w:cs="Times New Roman"/>
          <w:color w:val="494949"/>
          <w:w w:val="105"/>
          <w:sz w:val="28"/>
          <w:szCs w:val="28"/>
          <w:lang w:eastAsia="zh-CN"/>
        </w:rPr>
      </w:pPr>
      <w:r w:rsidRPr="00FD76F6">
        <w:rPr>
          <w:rFonts w:ascii="仿宋" w:eastAsia="仿宋" w:hAnsi="仿宋" w:cs="Times New Roman"/>
          <w:color w:val="494949"/>
          <w:w w:val="105"/>
          <w:sz w:val="28"/>
          <w:szCs w:val="28"/>
          <w:lang w:eastAsia="zh-CN"/>
        </w:rPr>
        <w:t>丛书拟设以下若干个板块：</w:t>
      </w:r>
    </w:p>
    <w:p w:rsidR="00FD76F6" w:rsidRPr="00FD76F6" w:rsidRDefault="00FD76F6" w:rsidP="00FD76F6">
      <w:pPr>
        <w:pStyle w:val="a3"/>
        <w:spacing w:line="360" w:lineRule="auto"/>
        <w:ind w:left="180" w:right="351" w:firstLine="654"/>
        <w:jc w:val="both"/>
        <w:rPr>
          <w:rFonts w:ascii="仿宋" w:eastAsia="仿宋" w:hAnsi="仿宋" w:cs="Times New Roman"/>
          <w:color w:val="494949"/>
          <w:w w:val="105"/>
          <w:sz w:val="28"/>
          <w:szCs w:val="28"/>
          <w:lang w:eastAsia="zh-CN"/>
        </w:rPr>
      </w:pPr>
      <w:r>
        <w:rPr>
          <w:rFonts w:ascii="仿宋" w:eastAsia="仿宋" w:hAnsi="仿宋" w:cs="Times New Roman" w:hint="eastAsia"/>
          <w:color w:val="494949"/>
          <w:w w:val="105"/>
          <w:sz w:val="28"/>
          <w:szCs w:val="28"/>
          <w:lang w:eastAsia="zh-CN"/>
        </w:rPr>
        <w:t>1.</w:t>
      </w:r>
      <w:r w:rsidR="00F46371" w:rsidRPr="00FD76F6">
        <w:rPr>
          <w:rFonts w:ascii="仿宋" w:eastAsia="仿宋" w:hAnsi="仿宋" w:cs="Times New Roman"/>
          <w:color w:val="494949"/>
          <w:w w:val="105"/>
          <w:sz w:val="28"/>
          <w:szCs w:val="28"/>
          <w:lang w:eastAsia="zh-CN"/>
        </w:rPr>
        <w:t>特别推荐；2.法规政策；3.产业发展与创新；4.核燃料循环与废</w:t>
      </w:r>
    </w:p>
    <w:p w:rsidR="00ED18E8" w:rsidRPr="00FD76F6" w:rsidRDefault="00F46371" w:rsidP="00FD76F6">
      <w:pPr>
        <w:pStyle w:val="a3"/>
        <w:spacing w:line="360" w:lineRule="auto"/>
        <w:ind w:left="180" w:right="351"/>
        <w:jc w:val="both"/>
        <w:rPr>
          <w:rFonts w:ascii="仿宋" w:eastAsia="仿宋" w:hAnsi="仿宋" w:cs="Times New Roman"/>
          <w:color w:val="494949"/>
          <w:w w:val="105"/>
          <w:sz w:val="28"/>
          <w:szCs w:val="28"/>
          <w:lang w:eastAsia="zh-CN"/>
        </w:rPr>
      </w:pPr>
      <w:r w:rsidRPr="00FD76F6">
        <w:rPr>
          <w:rFonts w:ascii="仿宋" w:eastAsia="仿宋" w:hAnsi="仿宋" w:cs="Times New Roman"/>
          <w:color w:val="494949"/>
          <w:w w:val="105"/>
          <w:sz w:val="28"/>
          <w:szCs w:val="28"/>
          <w:lang w:eastAsia="zh-CN"/>
        </w:rPr>
        <w:t>物处理；5.核与辐射安全；</w:t>
      </w:r>
      <w:r w:rsidR="00A24B76" w:rsidRPr="00FD76F6">
        <w:rPr>
          <w:rFonts w:ascii="仿宋" w:eastAsia="仿宋" w:hAnsi="仿宋" w:cs="Times New Roman" w:hint="eastAsia"/>
          <w:color w:val="494949"/>
          <w:w w:val="105"/>
          <w:sz w:val="28"/>
          <w:szCs w:val="28"/>
          <w:lang w:eastAsia="zh-CN"/>
        </w:rPr>
        <w:t xml:space="preserve"> </w:t>
      </w:r>
      <w:r w:rsidR="00A24B76" w:rsidRPr="00FD76F6">
        <w:rPr>
          <w:rFonts w:ascii="仿宋" w:eastAsia="仿宋" w:hAnsi="仿宋" w:cs="Times New Roman"/>
          <w:color w:val="494949"/>
          <w:w w:val="105"/>
          <w:sz w:val="28"/>
          <w:szCs w:val="28"/>
          <w:lang w:eastAsia="zh-CN"/>
        </w:rPr>
        <w:t xml:space="preserve"> </w:t>
      </w:r>
      <w:r w:rsidRPr="00FD76F6">
        <w:rPr>
          <w:rFonts w:ascii="仿宋" w:eastAsia="仿宋" w:hAnsi="仿宋" w:cs="Times New Roman"/>
          <w:color w:val="494949"/>
          <w:w w:val="105"/>
          <w:sz w:val="28"/>
          <w:szCs w:val="28"/>
          <w:lang w:eastAsia="zh-CN"/>
        </w:rPr>
        <w:t>6.装备制造；7.核安全文化；8.公众沟通</w:t>
      </w:r>
      <w:r w:rsidR="00184522" w:rsidRPr="00FD76F6">
        <w:rPr>
          <w:rFonts w:ascii="仿宋" w:eastAsia="仿宋" w:hAnsi="仿宋" w:cs="Times New Roman" w:hint="eastAsia"/>
          <w:color w:val="494949"/>
          <w:w w:val="105"/>
          <w:sz w:val="28"/>
          <w:szCs w:val="28"/>
          <w:lang w:eastAsia="zh-CN"/>
        </w:rPr>
        <w:t>；</w:t>
      </w:r>
      <w:r w:rsidRPr="00FD76F6">
        <w:rPr>
          <w:rFonts w:ascii="仿宋" w:eastAsia="仿宋" w:hAnsi="仿宋" w:cs="Times New Roman"/>
          <w:color w:val="494949"/>
          <w:w w:val="105"/>
          <w:sz w:val="28"/>
          <w:szCs w:val="28"/>
          <w:lang w:eastAsia="zh-CN"/>
        </w:rPr>
        <w:t>9.人才培养</w:t>
      </w:r>
      <w:r w:rsidR="00184522" w:rsidRPr="00FD76F6">
        <w:rPr>
          <w:rFonts w:ascii="仿宋" w:eastAsia="仿宋" w:hAnsi="仿宋" w:cs="Times New Roman" w:hint="eastAsia"/>
          <w:color w:val="494949"/>
          <w:w w:val="105"/>
          <w:sz w:val="28"/>
          <w:szCs w:val="28"/>
          <w:lang w:eastAsia="zh-CN"/>
        </w:rPr>
        <w:t>；</w:t>
      </w:r>
      <w:r w:rsidRPr="00FD76F6">
        <w:rPr>
          <w:rFonts w:ascii="仿宋" w:eastAsia="仿宋" w:hAnsi="仿宋" w:cs="Times New Roman"/>
          <w:color w:val="494949"/>
          <w:w w:val="105"/>
          <w:sz w:val="28"/>
          <w:szCs w:val="28"/>
          <w:lang w:eastAsia="zh-CN"/>
        </w:rPr>
        <w:t>10.企业管理。</w:t>
      </w:r>
    </w:p>
    <w:p w:rsidR="00A24B76" w:rsidRPr="00FD76F6" w:rsidRDefault="00F46371" w:rsidP="00FD76F6">
      <w:pPr>
        <w:pStyle w:val="a3"/>
        <w:spacing w:line="360" w:lineRule="auto"/>
        <w:ind w:left="180" w:right="351" w:firstLine="654"/>
        <w:jc w:val="both"/>
        <w:rPr>
          <w:rFonts w:ascii="仿宋" w:eastAsia="仿宋" w:hAnsi="仿宋" w:cs="Times New Roman"/>
          <w:color w:val="494949"/>
          <w:w w:val="105"/>
          <w:sz w:val="28"/>
          <w:szCs w:val="28"/>
          <w:lang w:eastAsia="zh-CN"/>
        </w:rPr>
      </w:pPr>
      <w:r w:rsidRPr="00FD76F6">
        <w:rPr>
          <w:rFonts w:ascii="仿宋" w:eastAsia="仿宋" w:hAnsi="仿宋" w:cs="Times New Roman"/>
          <w:color w:val="494949"/>
          <w:w w:val="105"/>
          <w:sz w:val="28"/>
          <w:szCs w:val="28"/>
          <w:lang w:eastAsia="zh-CN"/>
        </w:rPr>
        <w:t>文章主要围绕上述板块，但不限于上述板块。</w:t>
      </w:r>
    </w:p>
    <w:p w:rsidR="00A24B76" w:rsidRPr="0084429B" w:rsidRDefault="00F46371" w:rsidP="0084429B">
      <w:pPr>
        <w:pStyle w:val="a3"/>
        <w:spacing w:line="360" w:lineRule="auto"/>
        <w:ind w:left="806" w:right="74"/>
        <w:jc w:val="both"/>
        <w:rPr>
          <w:rFonts w:ascii="仿宋" w:eastAsia="仿宋" w:hAnsi="仿宋"/>
          <w:b/>
          <w:color w:val="494949"/>
          <w:spacing w:val="5"/>
          <w:w w:val="105"/>
          <w:sz w:val="28"/>
          <w:szCs w:val="28"/>
          <w:lang w:eastAsia="zh-CN"/>
        </w:rPr>
      </w:pPr>
      <w:r w:rsidRPr="0084429B">
        <w:rPr>
          <w:rFonts w:ascii="仿宋" w:eastAsia="仿宋" w:hAnsi="仿宋"/>
          <w:b/>
          <w:color w:val="494949"/>
          <w:w w:val="105"/>
          <w:sz w:val="28"/>
          <w:szCs w:val="28"/>
          <w:lang w:eastAsia="zh-CN"/>
        </w:rPr>
        <w:t>本次征稿范</w:t>
      </w:r>
      <w:r w:rsidRPr="0084429B">
        <w:rPr>
          <w:rFonts w:ascii="仿宋" w:eastAsia="仿宋" w:hAnsi="仿宋"/>
          <w:b/>
          <w:color w:val="494949"/>
          <w:spacing w:val="6"/>
          <w:w w:val="105"/>
          <w:sz w:val="28"/>
          <w:szCs w:val="28"/>
          <w:lang w:eastAsia="zh-CN"/>
        </w:rPr>
        <w:t>围</w:t>
      </w:r>
      <w:r w:rsidRPr="0084429B">
        <w:rPr>
          <w:rFonts w:ascii="仿宋" w:eastAsia="仿宋" w:hAnsi="仿宋"/>
          <w:b/>
          <w:color w:val="494949"/>
          <w:spacing w:val="5"/>
          <w:w w:val="105"/>
          <w:sz w:val="28"/>
          <w:szCs w:val="28"/>
          <w:lang w:eastAsia="zh-CN"/>
        </w:rPr>
        <w:t>：</w:t>
      </w:r>
    </w:p>
    <w:p w:rsidR="00ED18E8" w:rsidRPr="00FD76F6" w:rsidRDefault="00F46371" w:rsidP="00FD76F6">
      <w:pPr>
        <w:pStyle w:val="a3"/>
        <w:spacing w:line="360" w:lineRule="auto"/>
        <w:ind w:left="180" w:right="351" w:firstLine="654"/>
        <w:jc w:val="both"/>
        <w:rPr>
          <w:rFonts w:ascii="仿宋" w:eastAsia="仿宋" w:hAnsi="仿宋" w:cs="Times New Roman"/>
          <w:color w:val="494949"/>
          <w:w w:val="105"/>
          <w:sz w:val="28"/>
          <w:szCs w:val="28"/>
          <w:lang w:eastAsia="zh-CN"/>
        </w:rPr>
      </w:pPr>
      <w:r w:rsidRPr="00FD76F6">
        <w:rPr>
          <w:rFonts w:ascii="仿宋" w:eastAsia="仿宋" w:hAnsi="仿宋" w:cs="Times New Roman"/>
          <w:color w:val="494949"/>
          <w:w w:val="105"/>
          <w:sz w:val="28"/>
          <w:szCs w:val="28"/>
          <w:lang w:eastAsia="zh-CN"/>
        </w:rPr>
        <w:t>中国核能行业协会组织开展的软课题研究成果；在国内外各种期刊和论坛，特别是核能行业协会组织主办的论坛上发表或已发表过的优秀文章和演讲稿，以及201</w:t>
      </w:r>
      <w:r w:rsidR="00A24B76" w:rsidRPr="00FD76F6">
        <w:rPr>
          <w:rFonts w:ascii="仿宋" w:eastAsia="仿宋" w:hAnsi="仿宋" w:cs="Times New Roman"/>
          <w:color w:val="494949"/>
          <w:w w:val="105"/>
          <w:sz w:val="28"/>
          <w:szCs w:val="28"/>
          <w:lang w:eastAsia="zh-CN"/>
        </w:rPr>
        <w:t>9</w:t>
      </w:r>
      <w:r w:rsidRPr="00FD76F6">
        <w:rPr>
          <w:rFonts w:ascii="仿宋" w:eastAsia="仿宋" w:hAnsi="仿宋" w:cs="Times New Roman"/>
          <w:color w:val="494949"/>
          <w:w w:val="105"/>
          <w:sz w:val="28"/>
          <w:szCs w:val="28"/>
          <w:lang w:eastAsia="zh-CN"/>
        </w:rPr>
        <w:t>年《中国核能》杂志发表过的文章。</w:t>
      </w:r>
    </w:p>
    <w:p w:rsidR="00ED18E8" w:rsidRPr="0084429B" w:rsidRDefault="00F46371" w:rsidP="0084429B">
      <w:pPr>
        <w:pStyle w:val="1"/>
        <w:spacing w:before="0" w:line="360" w:lineRule="auto"/>
        <w:ind w:left="820"/>
        <w:jc w:val="both"/>
        <w:rPr>
          <w:rFonts w:ascii="仿宋" w:eastAsia="仿宋" w:hAnsi="仿宋" w:cs="宋体"/>
          <w:b/>
          <w:sz w:val="28"/>
          <w:szCs w:val="28"/>
          <w:lang w:eastAsia="zh-CN"/>
        </w:rPr>
      </w:pPr>
      <w:r w:rsidRPr="0084429B">
        <w:rPr>
          <w:rFonts w:ascii="仿宋" w:eastAsia="仿宋" w:hAnsi="仿宋" w:cs="宋体"/>
          <w:b/>
          <w:color w:val="383636"/>
          <w:spacing w:val="17"/>
          <w:w w:val="105"/>
          <w:sz w:val="28"/>
          <w:szCs w:val="28"/>
          <w:lang w:eastAsia="zh-CN"/>
        </w:rPr>
        <w:t>二</w:t>
      </w:r>
      <w:r w:rsidRPr="0084429B">
        <w:rPr>
          <w:rFonts w:ascii="仿宋" w:eastAsia="仿宋" w:hAnsi="仿宋" w:cs="宋体"/>
          <w:b/>
          <w:color w:val="383636"/>
          <w:spacing w:val="-48"/>
          <w:w w:val="105"/>
          <w:sz w:val="28"/>
          <w:szCs w:val="28"/>
          <w:lang w:eastAsia="zh-CN"/>
        </w:rPr>
        <w:t>、</w:t>
      </w:r>
      <w:r w:rsidRPr="0084429B">
        <w:rPr>
          <w:rFonts w:ascii="仿宋" w:eastAsia="仿宋" w:hAnsi="仿宋" w:cs="宋体"/>
          <w:b/>
          <w:color w:val="383636"/>
          <w:w w:val="105"/>
          <w:sz w:val="28"/>
          <w:szCs w:val="28"/>
          <w:lang w:eastAsia="zh-CN"/>
        </w:rPr>
        <w:t>稿件要求</w:t>
      </w:r>
    </w:p>
    <w:p w:rsidR="00ED18E8" w:rsidRPr="0084429B" w:rsidRDefault="00F46371" w:rsidP="0084429B">
      <w:pPr>
        <w:pStyle w:val="a3"/>
        <w:spacing w:line="360" w:lineRule="auto"/>
        <w:ind w:left="180" w:right="351" w:firstLine="654"/>
        <w:jc w:val="both"/>
        <w:rPr>
          <w:rFonts w:ascii="仿宋" w:eastAsia="仿宋" w:hAnsi="仿宋"/>
          <w:sz w:val="28"/>
          <w:szCs w:val="28"/>
          <w:lang w:eastAsia="zh-CN"/>
        </w:rPr>
      </w:pPr>
      <w:r w:rsidRPr="0084429B">
        <w:rPr>
          <w:rFonts w:ascii="仿宋" w:eastAsia="仿宋" w:hAnsi="仿宋" w:cs="Times New Roman"/>
          <w:color w:val="494949"/>
          <w:w w:val="105"/>
          <w:sz w:val="28"/>
          <w:szCs w:val="28"/>
          <w:lang w:eastAsia="zh-CN"/>
        </w:rPr>
        <w:t>1.</w:t>
      </w:r>
      <w:r w:rsidRPr="0084429B">
        <w:rPr>
          <w:rFonts w:ascii="仿宋" w:eastAsia="仿宋" w:hAnsi="仿宋"/>
          <w:color w:val="494949"/>
          <w:w w:val="105"/>
          <w:sz w:val="28"/>
          <w:szCs w:val="28"/>
          <w:lang w:eastAsia="zh-CN"/>
        </w:rPr>
        <w:t>稿件</w:t>
      </w:r>
      <w:r w:rsidRPr="0084429B">
        <w:rPr>
          <w:rFonts w:ascii="仿宋" w:eastAsia="仿宋" w:hAnsi="仿宋"/>
          <w:color w:val="494949"/>
          <w:spacing w:val="28"/>
          <w:w w:val="105"/>
          <w:sz w:val="28"/>
          <w:szCs w:val="28"/>
          <w:lang w:eastAsia="zh-CN"/>
        </w:rPr>
        <w:t>主</w:t>
      </w:r>
      <w:r w:rsidRPr="0084429B">
        <w:rPr>
          <w:rFonts w:ascii="仿宋" w:eastAsia="仿宋" w:hAnsi="仿宋"/>
          <w:color w:val="494949"/>
          <w:w w:val="105"/>
          <w:sz w:val="28"/>
          <w:szCs w:val="28"/>
          <w:lang w:eastAsia="zh-CN"/>
        </w:rPr>
        <w:t>要以中文呈现</w:t>
      </w:r>
      <w:r w:rsidRPr="0084429B">
        <w:rPr>
          <w:rFonts w:ascii="仿宋" w:eastAsia="仿宋" w:hAnsi="仿宋"/>
          <w:color w:val="494949"/>
          <w:spacing w:val="-27"/>
          <w:w w:val="105"/>
          <w:sz w:val="28"/>
          <w:szCs w:val="28"/>
          <w:lang w:eastAsia="zh-CN"/>
        </w:rPr>
        <w:t>，</w:t>
      </w:r>
      <w:r w:rsidRPr="0084429B">
        <w:rPr>
          <w:rFonts w:ascii="仿宋" w:eastAsia="仿宋" w:hAnsi="仿宋"/>
          <w:color w:val="494949"/>
          <w:w w:val="105"/>
          <w:sz w:val="28"/>
          <w:szCs w:val="28"/>
          <w:lang w:eastAsia="zh-CN"/>
        </w:rPr>
        <w:t>内容完</w:t>
      </w:r>
      <w:r w:rsidRPr="0084429B">
        <w:rPr>
          <w:rFonts w:ascii="仿宋" w:eastAsia="仿宋" w:hAnsi="仿宋"/>
          <w:color w:val="494949"/>
          <w:spacing w:val="14"/>
          <w:w w:val="105"/>
          <w:sz w:val="28"/>
          <w:szCs w:val="28"/>
          <w:lang w:eastAsia="zh-CN"/>
        </w:rPr>
        <w:t>整</w:t>
      </w:r>
      <w:r w:rsidRPr="0084429B">
        <w:rPr>
          <w:rFonts w:ascii="仿宋" w:eastAsia="仿宋" w:hAnsi="仿宋"/>
          <w:color w:val="494949"/>
          <w:spacing w:val="-60"/>
          <w:w w:val="105"/>
          <w:sz w:val="28"/>
          <w:szCs w:val="28"/>
          <w:lang w:eastAsia="zh-CN"/>
        </w:rPr>
        <w:t>，</w:t>
      </w:r>
      <w:r w:rsidRPr="0084429B">
        <w:rPr>
          <w:rFonts w:ascii="仿宋" w:eastAsia="仿宋" w:hAnsi="仿宋"/>
          <w:color w:val="494949"/>
          <w:w w:val="105"/>
          <w:sz w:val="28"/>
          <w:szCs w:val="28"/>
          <w:lang w:eastAsia="zh-CN"/>
        </w:rPr>
        <w:t>文笔流畅</w:t>
      </w:r>
      <w:r w:rsidRPr="0084429B">
        <w:rPr>
          <w:rFonts w:ascii="仿宋" w:eastAsia="仿宋" w:hAnsi="仿宋"/>
          <w:color w:val="494949"/>
          <w:spacing w:val="-48"/>
          <w:w w:val="105"/>
          <w:sz w:val="28"/>
          <w:szCs w:val="28"/>
          <w:lang w:eastAsia="zh-CN"/>
        </w:rPr>
        <w:t>，</w:t>
      </w:r>
      <w:r w:rsidRPr="0084429B">
        <w:rPr>
          <w:rFonts w:ascii="仿宋" w:eastAsia="仿宋" w:hAnsi="仿宋"/>
          <w:color w:val="494949"/>
          <w:w w:val="105"/>
          <w:sz w:val="28"/>
          <w:szCs w:val="28"/>
          <w:lang w:eastAsia="zh-CN"/>
        </w:rPr>
        <w:t>除需满足一般学术论文的出版规范外</w:t>
      </w:r>
      <w:r w:rsidRPr="0084429B">
        <w:rPr>
          <w:rFonts w:ascii="仿宋" w:eastAsia="仿宋" w:hAnsi="仿宋"/>
          <w:color w:val="494949"/>
          <w:spacing w:val="-65"/>
          <w:w w:val="105"/>
          <w:sz w:val="28"/>
          <w:szCs w:val="28"/>
          <w:lang w:eastAsia="zh-CN"/>
        </w:rPr>
        <w:t>，</w:t>
      </w:r>
      <w:r w:rsidRPr="0084429B">
        <w:rPr>
          <w:rFonts w:ascii="仿宋" w:eastAsia="仿宋" w:hAnsi="仿宋"/>
          <w:color w:val="494949"/>
          <w:w w:val="105"/>
          <w:sz w:val="28"/>
          <w:szCs w:val="28"/>
          <w:lang w:eastAsia="zh-CN"/>
        </w:rPr>
        <w:t>还应满足丛书编写要求和出版要求</w:t>
      </w:r>
      <w:r w:rsidRPr="0084429B">
        <w:rPr>
          <w:rFonts w:ascii="仿宋" w:eastAsia="仿宋" w:hAnsi="仿宋"/>
          <w:color w:val="494949"/>
          <w:spacing w:val="-80"/>
          <w:w w:val="105"/>
          <w:sz w:val="28"/>
          <w:szCs w:val="28"/>
          <w:lang w:eastAsia="zh-CN"/>
        </w:rPr>
        <w:t>。</w:t>
      </w:r>
    </w:p>
    <w:p w:rsidR="00ED18E8" w:rsidRPr="0084429B" w:rsidRDefault="00F46371" w:rsidP="0084429B">
      <w:pPr>
        <w:pStyle w:val="a3"/>
        <w:spacing w:line="360" w:lineRule="auto"/>
        <w:ind w:right="348" w:firstLine="635"/>
        <w:jc w:val="both"/>
        <w:rPr>
          <w:rFonts w:ascii="仿宋" w:eastAsia="仿宋" w:hAnsi="仿宋"/>
          <w:sz w:val="28"/>
          <w:szCs w:val="28"/>
          <w:lang w:eastAsia="zh-CN"/>
        </w:rPr>
      </w:pPr>
      <w:r w:rsidRPr="0084429B">
        <w:rPr>
          <w:rFonts w:ascii="仿宋" w:eastAsia="仿宋" w:hAnsi="仿宋" w:cs="Times New Roman"/>
          <w:color w:val="494949"/>
          <w:w w:val="105"/>
          <w:sz w:val="28"/>
          <w:szCs w:val="28"/>
          <w:lang w:eastAsia="zh-CN"/>
        </w:rPr>
        <w:t>2.</w:t>
      </w:r>
      <w:r w:rsidRPr="0084429B">
        <w:rPr>
          <w:rFonts w:ascii="仿宋" w:eastAsia="仿宋" w:hAnsi="仿宋"/>
          <w:color w:val="494949"/>
          <w:w w:val="105"/>
          <w:sz w:val="28"/>
          <w:szCs w:val="28"/>
          <w:lang w:eastAsia="zh-CN"/>
        </w:rPr>
        <w:t>稿件要具有原创性</w:t>
      </w:r>
      <w:r w:rsidRPr="0084429B">
        <w:rPr>
          <w:rFonts w:ascii="仿宋" w:eastAsia="仿宋" w:hAnsi="仿宋"/>
          <w:color w:val="494949"/>
          <w:spacing w:val="14"/>
          <w:w w:val="105"/>
          <w:sz w:val="28"/>
          <w:szCs w:val="28"/>
          <w:lang w:eastAsia="zh-CN"/>
        </w:rPr>
        <w:t>、</w:t>
      </w:r>
      <w:r w:rsidRPr="0084429B">
        <w:rPr>
          <w:rFonts w:ascii="仿宋" w:eastAsia="仿宋" w:hAnsi="仿宋"/>
          <w:color w:val="494949"/>
          <w:w w:val="105"/>
          <w:sz w:val="28"/>
          <w:szCs w:val="28"/>
          <w:lang w:eastAsia="zh-CN"/>
        </w:rPr>
        <w:t>思想性</w:t>
      </w:r>
      <w:r w:rsidRPr="0084429B">
        <w:rPr>
          <w:rFonts w:ascii="仿宋" w:eastAsia="仿宋" w:hAnsi="仿宋"/>
          <w:color w:val="494949"/>
          <w:spacing w:val="-69"/>
          <w:w w:val="105"/>
          <w:sz w:val="28"/>
          <w:szCs w:val="28"/>
          <w:lang w:eastAsia="zh-CN"/>
        </w:rPr>
        <w:t>，</w:t>
      </w:r>
      <w:r w:rsidRPr="0084429B">
        <w:rPr>
          <w:rFonts w:ascii="仿宋" w:eastAsia="仿宋" w:hAnsi="仿宋"/>
          <w:color w:val="494949"/>
          <w:w w:val="105"/>
          <w:sz w:val="28"/>
          <w:szCs w:val="28"/>
          <w:lang w:eastAsia="zh-CN"/>
        </w:rPr>
        <w:t>有一定的研究水平</w:t>
      </w:r>
      <w:r w:rsidRPr="0084429B">
        <w:rPr>
          <w:rFonts w:ascii="仿宋" w:eastAsia="仿宋" w:hAnsi="仿宋"/>
          <w:color w:val="494949"/>
          <w:spacing w:val="-60"/>
          <w:w w:val="105"/>
          <w:sz w:val="28"/>
          <w:szCs w:val="28"/>
          <w:lang w:eastAsia="zh-CN"/>
        </w:rPr>
        <w:t>。</w:t>
      </w:r>
      <w:r w:rsidRPr="0084429B">
        <w:rPr>
          <w:rFonts w:ascii="仿宋" w:eastAsia="仿宋" w:hAnsi="仿宋"/>
          <w:color w:val="494949"/>
          <w:w w:val="105"/>
          <w:sz w:val="28"/>
          <w:szCs w:val="28"/>
          <w:lang w:eastAsia="zh-CN"/>
        </w:rPr>
        <w:t>不得抄袭</w:t>
      </w:r>
      <w:r w:rsidRPr="0084429B">
        <w:rPr>
          <w:rFonts w:ascii="仿宋" w:eastAsia="仿宋" w:hAnsi="仿宋"/>
          <w:color w:val="494949"/>
          <w:spacing w:val="-53"/>
          <w:w w:val="105"/>
          <w:sz w:val="28"/>
          <w:szCs w:val="28"/>
          <w:lang w:eastAsia="zh-CN"/>
        </w:rPr>
        <w:t>，</w:t>
      </w:r>
      <w:r w:rsidRPr="0084429B">
        <w:rPr>
          <w:rFonts w:ascii="仿宋" w:eastAsia="仿宋" w:hAnsi="仿宋"/>
          <w:color w:val="494949"/>
          <w:w w:val="105"/>
          <w:sz w:val="28"/>
          <w:szCs w:val="28"/>
          <w:lang w:eastAsia="zh-CN"/>
        </w:rPr>
        <w:t>文责自负。</w:t>
      </w:r>
    </w:p>
    <w:p w:rsidR="00ED18E8" w:rsidRDefault="00F46371" w:rsidP="0084429B">
      <w:pPr>
        <w:pStyle w:val="a3"/>
        <w:spacing w:line="360" w:lineRule="auto"/>
        <w:ind w:right="240" w:firstLine="640"/>
        <w:jc w:val="both"/>
        <w:rPr>
          <w:rFonts w:ascii="仿宋" w:eastAsia="仿宋" w:hAnsi="仿宋"/>
          <w:color w:val="494949"/>
          <w:sz w:val="28"/>
          <w:szCs w:val="28"/>
          <w:lang w:eastAsia="zh-CN"/>
        </w:rPr>
      </w:pPr>
      <w:r w:rsidRPr="0084429B">
        <w:rPr>
          <w:rFonts w:ascii="仿宋" w:eastAsia="仿宋" w:hAnsi="仿宋" w:cs="Times New Roman"/>
          <w:color w:val="494949"/>
          <w:sz w:val="28"/>
          <w:szCs w:val="28"/>
          <w:lang w:eastAsia="zh-CN"/>
        </w:rPr>
        <w:t>3.</w:t>
      </w:r>
      <w:r w:rsidRPr="0084429B">
        <w:rPr>
          <w:rFonts w:ascii="仿宋" w:eastAsia="仿宋" w:hAnsi="仿宋" w:cs="Times New Roman"/>
          <w:color w:val="383636"/>
          <w:spacing w:val="1"/>
          <w:sz w:val="28"/>
          <w:szCs w:val="28"/>
          <w:lang w:eastAsia="zh-CN"/>
        </w:rPr>
        <w:t>201</w:t>
      </w:r>
      <w:r w:rsidR="00A24B76" w:rsidRPr="0084429B">
        <w:rPr>
          <w:rFonts w:ascii="仿宋" w:eastAsia="仿宋" w:hAnsi="仿宋" w:cs="Times New Roman"/>
          <w:color w:val="383636"/>
          <w:spacing w:val="1"/>
          <w:sz w:val="28"/>
          <w:szCs w:val="28"/>
          <w:lang w:eastAsia="zh-CN"/>
        </w:rPr>
        <w:t>9</w:t>
      </w:r>
      <w:r w:rsidRPr="0084429B">
        <w:rPr>
          <w:rFonts w:ascii="仿宋" w:eastAsia="仿宋" w:hAnsi="仿宋"/>
          <w:color w:val="383636"/>
          <w:sz w:val="28"/>
          <w:szCs w:val="28"/>
          <w:lang w:eastAsia="zh-CN"/>
        </w:rPr>
        <w:t>年协会秘书处相关课题研究报告</w:t>
      </w:r>
      <w:r w:rsidRPr="0084429B">
        <w:rPr>
          <w:rFonts w:ascii="仿宋" w:eastAsia="仿宋" w:hAnsi="仿宋"/>
          <w:color w:val="383636"/>
          <w:w w:val="80"/>
          <w:sz w:val="28"/>
          <w:szCs w:val="28"/>
          <w:lang w:eastAsia="zh-CN"/>
        </w:rPr>
        <w:t>（</w:t>
      </w:r>
      <w:r w:rsidRPr="0084429B">
        <w:rPr>
          <w:rFonts w:ascii="仿宋" w:eastAsia="仿宋" w:hAnsi="仿宋"/>
          <w:color w:val="383636"/>
          <w:spacing w:val="32"/>
          <w:sz w:val="28"/>
          <w:szCs w:val="28"/>
          <w:lang w:eastAsia="zh-CN"/>
        </w:rPr>
        <w:t>对</w:t>
      </w:r>
      <w:r w:rsidRPr="0084429B">
        <w:rPr>
          <w:rFonts w:ascii="仿宋" w:eastAsia="仿宋" w:hAnsi="仿宋"/>
          <w:color w:val="595959"/>
          <w:sz w:val="28"/>
          <w:szCs w:val="28"/>
          <w:lang w:eastAsia="zh-CN"/>
        </w:rPr>
        <w:t>受政府部</w:t>
      </w:r>
      <w:r w:rsidRPr="0084429B">
        <w:rPr>
          <w:rFonts w:ascii="仿宋" w:eastAsia="仿宋" w:hAnsi="仿宋"/>
          <w:color w:val="494949"/>
          <w:spacing w:val="22"/>
          <w:sz w:val="28"/>
          <w:szCs w:val="28"/>
          <w:lang w:eastAsia="zh-CN"/>
        </w:rPr>
        <w:t>门</w:t>
      </w:r>
      <w:r w:rsidRPr="0084429B">
        <w:rPr>
          <w:rFonts w:ascii="仿宋" w:eastAsia="仿宋" w:hAnsi="仿宋"/>
          <w:color w:val="494949"/>
          <w:spacing w:val="-2"/>
          <w:sz w:val="28"/>
          <w:szCs w:val="28"/>
          <w:lang w:eastAsia="zh-CN"/>
        </w:rPr>
        <w:t>、</w:t>
      </w:r>
      <w:r w:rsidRPr="0084429B">
        <w:rPr>
          <w:rFonts w:ascii="仿宋" w:eastAsia="仿宋" w:hAnsi="仿宋"/>
          <w:color w:val="494949"/>
          <w:spacing w:val="35"/>
          <w:sz w:val="28"/>
          <w:szCs w:val="28"/>
          <w:lang w:eastAsia="zh-CN"/>
        </w:rPr>
        <w:t>有</w:t>
      </w:r>
      <w:r w:rsidRPr="0084429B">
        <w:rPr>
          <w:rFonts w:ascii="仿宋" w:eastAsia="仿宋" w:hAnsi="仿宋"/>
          <w:color w:val="494949"/>
          <w:spacing w:val="26"/>
          <w:sz w:val="28"/>
          <w:szCs w:val="28"/>
          <w:lang w:eastAsia="zh-CN"/>
        </w:rPr>
        <w:t>关</w:t>
      </w:r>
      <w:r w:rsidRPr="0084429B">
        <w:rPr>
          <w:rFonts w:ascii="仿宋" w:eastAsia="仿宋" w:hAnsi="仿宋"/>
          <w:color w:val="494949"/>
          <w:sz w:val="28"/>
          <w:szCs w:val="28"/>
          <w:lang w:eastAsia="zh-CN"/>
        </w:rPr>
        <w:t>会员单位委托核能行业协会所做的课题报告</w:t>
      </w:r>
      <w:r w:rsidRPr="0084429B">
        <w:rPr>
          <w:rFonts w:ascii="仿宋" w:eastAsia="仿宋" w:hAnsi="仿宋"/>
          <w:color w:val="494949"/>
          <w:spacing w:val="-58"/>
          <w:sz w:val="28"/>
          <w:szCs w:val="28"/>
          <w:lang w:eastAsia="zh-CN"/>
        </w:rPr>
        <w:t>，</w:t>
      </w:r>
      <w:r w:rsidRPr="0084429B">
        <w:rPr>
          <w:rFonts w:ascii="仿宋" w:eastAsia="仿宋" w:hAnsi="仿宋"/>
          <w:color w:val="494949"/>
          <w:sz w:val="28"/>
          <w:szCs w:val="28"/>
          <w:lang w:eastAsia="zh-CN"/>
        </w:rPr>
        <w:t>著作权或版权归委托方所有的</w:t>
      </w:r>
      <w:r w:rsidRPr="0084429B">
        <w:rPr>
          <w:rFonts w:ascii="仿宋" w:eastAsia="仿宋" w:hAnsi="仿宋"/>
          <w:color w:val="494949"/>
          <w:spacing w:val="-110"/>
          <w:sz w:val="28"/>
          <w:szCs w:val="28"/>
          <w:lang w:eastAsia="zh-CN"/>
        </w:rPr>
        <w:t>，</w:t>
      </w:r>
      <w:r w:rsidRPr="0084429B">
        <w:rPr>
          <w:rFonts w:ascii="仿宋" w:eastAsia="仿宋" w:hAnsi="仿宋"/>
          <w:color w:val="494949"/>
          <w:sz w:val="28"/>
          <w:szCs w:val="28"/>
          <w:lang w:eastAsia="zh-CN"/>
        </w:rPr>
        <w:t>是否同意</w:t>
      </w:r>
      <w:r w:rsidRPr="0084429B">
        <w:rPr>
          <w:rFonts w:ascii="仿宋" w:eastAsia="仿宋" w:hAnsi="仿宋"/>
          <w:color w:val="494949"/>
          <w:spacing w:val="27"/>
          <w:sz w:val="28"/>
          <w:szCs w:val="28"/>
          <w:lang w:eastAsia="zh-CN"/>
        </w:rPr>
        <w:t>收</w:t>
      </w:r>
      <w:r w:rsidRPr="0084429B">
        <w:rPr>
          <w:rFonts w:ascii="仿宋" w:eastAsia="仿宋" w:hAnsi="仿宋"/>
          <w:color w:val="494949"/>
          <w:sz w:val="28"/>
          <w:szCs w:val="28"/>
          <w:lang w:eastAsia="zh-CN"/>
        </w:rPr>
        <w:t>录</w:t>
      </w:r>
      <w:r w:rsidRPr="0084429B">
        <w:rPr>
          <w:rFonts w:ascii="仿宋" w:eastAsia="仿宋" w:hAnsi="仿宋"/>
          <w:color w:val="494949"/>
          <w:spacing w:val="-90"/>
          <w:sz w:val="28"/>
          <w:szCs w:val="28"/>
          <w:lang w:eastAsia="zh-CN"/>
        </w:rPr>
        <w:t>，</w:t>
      </w:r>
      <w:r w:rsidRPr="0084429B">
        <w:rPr>
          <w:rFonts w:ascii="仿宋" w:eastAsia="仿宋" w:hAnsi="仿宋"/>
          <w:color w:val="494949"/>
          <w:sz w:val="28"/>
          <w:szCs w:val="28"/>
          <w:lang w:eastAsia="zh-CN"/>
        </w:rPr>
        <w:t>由委托方决定</w:t>
      </w:r>
      <w:r w:rsidRPr="0084429B">
        <w:rPr>
          <w:rFonts w:ascii="仿宋" w:eastAsia="仿宋" w:hAnsi="仿宋"/>
          <w:color w:val="494949"/>
          <w:spacing w:val="1"/>
          <w:sz w:val="28"/>
          <w:szCs w:val="28"/>
          <w:lang w:eastAsia="zh-CN"/>
        </w:rPr>
        <w:t>）</w:t>
      </w:r>
      <w:r w:rsidRPr="0084429B">
        <w:rPr>
          <w:rFonts w:ascii="仿宋" w:eastAsia="仿宋" w:hAnsi="仿宋"/>
          <w:color w:val="494949"/>
          <w:sz w:val="28"/>
          <w:szCs w:val="28"/>
          <w:lang w:eastAsia="zh-CN"/>
        </w:rPr>
        <w:t>。</w:t>
      </w:r>
    </w:p>
    <w:p w:rsidR="00A7447F" w:rsidRPr="00CE030B" w:rsidRDefault="00A7447F" w:rsidP="0084429B">
      <w:pPr>
        <w:pStyle w:val="a3"/>
        <w:spacing w:line="360" w:lineRule="auto"/>
        <w:ind w:right="240" w:firstLine="640"/>
        <w:jc w:val="both"/>
        <w:rPr>
          <w:rFonts w:ascii="仿宋" w:eastAsia="仿宋" w:hAnsi="仿宋"/>
          <w:color w:val="383436"/>
          <w:w w:val="105"/>
          <w:sz w:val="28"/>
          <w:szCs w:val="28"/>
          <w:lang w:eastAsia="zh-CN"/>
        </w:rPr>
      </w:pPr>
      <w:r>
        <w:rPr>
          <w:rFonts w:ascii="仿宋" w:eastAsia="仿宋" w:hAnsi="仿宋" w:cs="Times New Roman" w:hint="eastAsia"/>
          <w:color w:val="494949"/>
          <w:sz w:val="28"/>
          <w:szCs w:val="28"/>
          <w:lang w:eastAsia="zh-CN"/>
        </w:rPr>
        <w:t>4.</w:t>
      </w:r>
      <w:r w:rsidRPr="00CE030B">
        <w:rPr>
          <w:rFonts w:ascii="仿宋" w:eastAsia="仿宋" w:hAnsi="仿宋"/>
          <w:color w:val="383436"/>
          <w:w w:val="105"/>
          <w:sz w:val="28"/>
          <w:szCs w:val="28"/>
          <w:lang w:eastAsia="zh-CN"/>
        </w:rPr>
        <w:t>稿件字数一般以4000字以内为宜，重要文章6000字以内为宜，个别重要课题研究报告不超过8000字。来稿请使用WORD排版，并请附上150字左右的文章摘要和作者120字以内的简介（多人合作完成可多人署名，但作者简介只介绍第一作者或项目主要完成人），以及联系方式（详见附件2）</w:t>
      </w:r>
      <w:r w:rsidRPr="00CE030B">
        <w:rPr>
          <w:rFonts w:ascii="仿宋" w:eastAsia="仿宋" w:hAnsi="仿宋" w:hint="eastAsia"/>
          <w:color w:val="383436"/>
          <w:w w:val="105"/>
          <w:sz w:val="28"/>
          <w:szCs w:val="28"/>
          <w:lang w:eastAsia="zh-CN"/>
        </w:rPr>
        <w:t>。</w:t>
      </w:r>
    </w:p>
    <w:p w:rsidR="00A7447F" w:rsidRDefault="00A7447F" w:rsidP="0084429B">
      <w:pPr>
        <w:pStyle w:val="a3"/>
        <w:spacing w:line="360" w:lineRule="auto"/>
        <w:ind w:right="240" w:firstLine="640"/>
        <w:jc w:val="both"/>
        <w:rPr>
          <w:rFonts w:ascii="仿宋" w:eastAsia="仿宋" w:hAnsi="仿宋"/>
          <w:color w:val="494649"/>
          <w:spacing w:val="4"/>
          <w:w w:val="105"/>
          <w:sz w:val="28"/>
          <w:szCs w:val="28"/>
          <w:lang w:eastAsia="zh-CN"/>
        </w:rPr>
      </w:pPr>
      <w:r>
        <w:rPr>
          <w:rFonts w:ascii="仿宋" w:eastAsia="仿宋" w:hAnsi="仿宋" w:cs="Times New Roman" w:hint="eastAsia"/>
          <w:color w:val="494949"/>
          <w:sz w:val="28"/>
          <w:szCs w:val="28"/>
          <w:lang w:eastAsia="zh-CN"/>
        </w:rPr>
        <w:lastRenderedPageBreak/>
        <w:t>5.</w:t>
      </w:r>
      <w:r w:rsidRPr="0084429B">
        <w:rPr>
          <w:rFonts w:ascii="仿宋" w:eastAsia="仿宋" w:hAnsi="仿宋"/>
          <w:color w:val="383436"/>
          <w:w w:val="105"/>
          <w:sz w:val="28"/>
          <w:szCs w:val="28"/>
          <w:lang w:eastAsia="zh-CN"/>
        </w:rPr>
        <w:t>稿件以软科学研究内容</w:t>
      </w:r>
      <w:r w:rsidRPr="0084429B">
        <w:rPr>
          <w:rFonts w:ascii="仿宋" w:eastAsia="仿宋" w:hAnsi="仿宋"/>
          <w:color w:val="383436"/>
          <w:spacing w:val="30"/>
          <w:w w:val="105"/>
          <w:sz w:val="28"/>
          <w:szCs w:val="28"/>
          <w:lang w:eastAsia="zh-CN"/>
        </w:rPr>
        <w:t>为</w:t>
      </w:r>
      <w:r w:rsidRPr="0084429B">
        <w:rPr>
          <w:rFonts w:ascii="仿宋" w:eastAsia="仿宋" w:hAnsi="仿宋"/>
          <w:color w:val="383436"/>
          <w:w w:val="105"/>
          <w:sz w:val="28"/>
          <w:szCs w:val="28"/>
          <w:lang w:eastAsia="zh-CN"/>
        </w:rPr>
        <w:t>主</w:t>
      </w:r>
      <w:r w:rsidRPr="0084429B">
        <w:rPr>
          <w:rFonts w:ascii="仿宋" w:eastAsia="仿宋" w:hAnsi="仿宋"/>
          <w:color w:val="383436"/>
          <w:spacing w:val="-59"/>
          <w:w w:val="105"/>
          <w:sz w:val="28"/>
          <w:szCs w:val="28"/>
          <w:lang w:eastAsia="zh-CN"/>
        </w:rPr>
        <w:t>，</w:t>
      </w:r>
      <w:r w:rsidRPr="0084429B">
        <w:rPr>
          <w:rFonts w:ascii="仿宋" w:eastAsia="仿宋" w:hAnsi="仿宋"/>
          <w:color w:val="383436"/>
          <w:w w:val="105"/>
          <w:sz w:val="28"/>
          <w:szCs w:val="28"/>
          <w:lang w:eastAsia="zh-CN"/>
        </w:rPr>
        <w:t>包括对行业有普遍推广</w:t>
      </w:r>
      <w:r w:rsidRPr="0084429B">
        <w:rPr>
          <w:rFonts w:ascii="仿宋" w:eastAsia="仿宋" w:hAnsi="仿宋"/>
          <w:color w:val="494649"/>
          <w:w w:val="105"/>
          <w:sz w:val="28"/>
          <w:szCs w:val="28"/>
          <w:lang w:eastAsia="zh-CN"/>
        </w:rPr>
        <w:t>和学</w:t>
      </w:r>
      <w:r w:rsidRPr="0084429B">
        <w:rPr>
          <w:rFonts w:ascii="仿宋" w:eastAsia="仿宋" w:hAnsi="仿宋"/>
          <w:color w:val="494649"/>
          <w:spacing w:val="17"/>
          <w:w w:val="105"/>
          <w:sz w:val="28"/>
          <w:szCs w:val="28"/>
          <w:lang w:eastAsia="zh-CN"/>
        </w:rPr>
        <w:t>习</w:t>
      </w:r>
      <w:r w:rsidRPr="0084429B">
        <w:rPr>
          <w:rFonts w:ascii="仿宋" w:eastAsia="仿宋" w:hAnsi="仿宋"/>
          <w:color w:val="494649"/>
          <w:w w:val="105"/>
          <w:sz w:val="28"/>
          <w:szCs w:val="28"/>
          <w:lang w:eastAsia="zh-CN"/>
        </w:rPr>
        <w:t>借鉴价值的个别</w:t>
      </w:r>
      <w:r w:rsidRPr="0084429B">
        <w:rPr>
          <w:rFonts w:ascii="仿宋" w:eastAsia="仿宋" w:hAnsi="仿宋"/>
          <w:color w:val="494649"/>
          <w:spacing w:val="36"/>
          <w:w w:val="105"/>
          <w:sz w:val="28"/>
          <w:szCs w:val="28"/>
          <w:lang w:eastAsia="zh-CN"/>
        </w:rPr>
        <w:t>重</w:t>
      </w:r>
      <w:r w:rsidRPr="0084429B">
        <w:rPr>
          <w:rFonts w:ascii="仿宋" w:eastAsia="仿宋" w:hAnsi="仿宋"/>
          <w:color w:val="494649"/>
          <w:w w:val="105"/>
          <w:sz w:val="28"/>
          <w:szCs w:val="28"/>
          <w:lang w:eastAsia="zh-CN"/>
        </w:rPr>
        <w:t>大项目工作经验总结性文章</w:t>
      </w:r>
      <w:r w:rsidRPr="0084429B">
        <w:rPr>
          <w:rFonts w:ascii="仿宋" w:eastAsia="仿宋" w:hAnsi="仿宋"/>
          <w:color w:val="494649"/>
          <w:spacing w:val="-64"/>
          <w:w w:val="105"/>
          <w:sz w:val="28"/>
          <w:szCs w:val="28"/>
          <w:lang w:eastAsia="zh-CN"/>
        </w:rPr>
        <w:t>。</w:t>
      </w:r>
      <w:r w:rsidRPr="0084429B">
        <w:rPr>
          <w:rFonts w:ascii="仿宋" w:eastAsia="仿宋" w:hAnsi="仿宋"/>
          <w:color w:val="494649"/>
          <w:w w:val="105"/>
          <w:sz w:val="28"/>
          <w:szCs w:val="28"/>
          <w:lang w:eastAsia="zh-CN"/>
        </w:rPr>
        <w:t>纯技术类文章或一般性国外情况介绍不在本征稿范</w:t>
      </w:r>
      <w:r w:rsidRPr="0084429B">
        <w:rPr>
          <w:rFonts w:ascii="仿宋" w:eastAsia="仿宋" w:hAnsi="仿宋"/>
          <w:color w:val="494649"/>
          <w:spacing w:val="4"/>
          <w:w w:val="105"/>
          <w:sz w:val="28"/>
          <w:szCs w:val="28"/>
          <w:lang w:eastAsia="zh-CN"/>
        </w:rPr>
        <w:t>围之内</w:t>
      </w:r>
      <w:r w:rsidR="001162E7">
        <w:rPr>
          <w:rFonts w:ascii="仿宋" w:eastAsia="仿宋" w:hAnsi="仿宋" w:hint="eastAsia"/>
          <w:color w:val="494649"/>
          <w:spacing w:val="4"/>
          <w:w w:val="105"/>
          <w:sz w:val="28"/>
          <w:szCs w:val="28"/>
          <w:lang w:eastAsia="zh-CN"/>
        </w:rPr>
        <w:t>。</w:t>
      </w:r>
    </w:p>
    <w:p w:rsidR="001162E7" w:rsidRDefault="001162E7" w:rsidP="0084429B">
      <w:pPr>
        <w:pStyle w:val="a3"/>
        <w:spacing w:line="360" w:lineRule="auto"/>
        <w:ind w:right="240" w:firstLine="640"/>
        <w:jc w:val="both"/>
        <w:rPr>
          <w:rFonts w:ascii="仿宋" w:eastAsia="仿宋" w:hAnsi="仿宋"/>
          <w:color w:val="383436"/>
          <w:w w:val="105"/>
          <w:sz w:val="28"/>
          <w:szCs w:val="28"/>
          <w:lang w:eastAsia="zh-CN"/>
        </w:rPr>
      </w:pPr>
      <w:r>
        <w:rPr>
          <w:rFonts w:ascii="仿宋" w:eastAsia="仿宋" w:hAnsi="仿宋" w:cs="Times New Roman"/>
          <w:color w:val="494949"/>
          <w:sz w:val="28"/>
          <w:szCs w:val="28"/>
          <w:lang w:eastAsia="zh-CN"/>
        </w:rPr>
        <w:t>6.</w:t>
      </w:r>
      <w:r w:rsidRPr="001162E7">
        <w:rPr>
          <w:rFonts w:ascii="仿宋" w:eastAsia="仿宋" w:hAnsi="仿宋"/>
          <w:color w:val="383436"/>
          <w:w w:val="105"/>
          <w:sz w:val="28"/>
          <w:szCs w:val="28"/>
          <w:lang w:eastAsia="zh-CN"/>
        </w:rPr>
        <w:t xml:space="preserve"> </w:t>
      </w:r>
      <w:r w:rsidRPr="0084429B">
        <w:rPr>
          <w:rFonts w:ascii="仿宋" w:eastAsia="仿宋" w:hAnsi="仿宋"/>
          <w:color w:val="383436"/>
          <w:w w:val="105"/>
          <w:sz w:val="28"/>
          <w:szCs w:val="28"/>
          <w:lang w:eastAsia="zh-CN"/>
        </w:rPr>
        <w:t>稿件不需要附参考文献</w:t>
      </w:r>
      <w:r>
        <w:rPr>
          <w:rFonts w:ascii="仿宋" w:eastAsia="仿宋" w:hAnsi="仿宋" w:hint="eastAsia"/>
          <w:color w:val="383436"/>
          <w:w w:val="105"/>
          <w:sz w:val="28"/>
          <w:szCs w:val="28"/>
          <w:lang w:eastAsia="zh-CN"/>
        </w:rPr>
        <w:t>。</w:t>
      </w:r>
    </w:p>
    <w:p w:rsidR="00A24B76" w:rsidRPr="0084429B" w:rsidRDefault="00CE030B" w:rsidP="00CE030B">
      <w:pPr>
        <w:pStyle w:val="a3"/>
        <w:spacing w:line="360" w:lineRule="auto"/>
        <w:ind w:right="240" w:firstLine="640"/>
        <w:jc w:val="both"/>
        <w:rPr>
          <w:rFonts w:ascii="仿宋" w:eastAsia="仿宋" w:hAnsi="仿宋"/>
          <w:color w:val="383436"/>
          <w:w w:val="105"/>
          <w:sz w:val="28"/>
          <w:szCs w:val="28"/>
          <w:lang w:eastAsia="zh-CN"/>
        </w:rPr>
      </w:pPr>
      <w:r>
        <w:rPr>
          <w:rFonts w:ascii="仿宋" w:eastAsia="仿宋" w:hAnsi="仿宋" w:cs="Times New Roman"/>
          <w:color w:val="494949"/>
          <w:sz w:val="28"/>
          <w:szCs w:val="28"/>
          <w:lang w:eastAsia="zh-CN"/>
        </w:rPr>
        <w:t>7.</w:t>
      </w:r>
      <w:r w:rsidRPr="00CE030B">
        <w:rPr>
          <w:rFonts w:ascii="仿宋" w:eastAsia="仿宋" w:hAnsi="仿宋"/>
          <w:color w:val="383436"/>
          <w:w w:val="105"/>
          <w:sz w:val="28"/>
          <w:szCs w:val="28"/>
          <w:lang w:eastAsia="zh-CN"/>
        </w:rPr>
        <w:t xml:space="preserve"> </w:t>
      </w:r>
      <w:r w:rsidRPr="0084429B">
        <w:rPr>
          <w:rFonts w:ascii="仿宋" w:eastAsia="仿宋" w:hAnsi="仿宋"/>
          <w:color w:val="383436"/>
          <w:w w:val="105"/>
          <w:sz w:val="28"/>
          <w:szCs w:val="28"/>
          <w:lang w:eastAsia="zh-CN"/>
        </w:rPr>
        <w:t>在其他杂志发表的文章</w:t>
      </w:r>
      <w:r w:rsidRPr="0084429B">
        <w:rPr>
          <w:rFonts w:ascii="仿宋" w:eastAsia="仿宋" w:hAnsi="仿宋"/>
          <w:color w:val="383436"/>
          <w:spacing w:val="-28"/>
          <w:w w:val="105"/>
          <w:sz w:val="28"/>
          <w:szCs w:val="28"/>
          <w:lang w:eastAsia="zh-CN"/>
        </w:rPr>
        <w:t>，</w:t>
      </w:r>
      <w:r w:rsidRPr="0084429B">
        <w:rPr>
          <w:rFonts w:ascii="仿宋" w:eastAsia="仿宋" w:hAnsi="仿宋"/>
          <w:color w:val="383436"/>
          <w:w w:val="105"/>
          <w:sz w:val="28"/>
          <w:szCs w:val="28"/>
          <w:lang w:eastAsia="zh-CN"/>
        </w:rPr>
        <w:t>不涉及版权问题</w:t>
      </w:r>
      <w:r>
        <w:rPr>
          <w:rFonts w:ascii="仿宋" w:eastAsia="仿宋" w:hAnsi="仿宋" w:hint="eastAsia"/>
          <w:color w:val="383436"/>
          <w:w w:val="105"/>
          <w:sz w:val="28"/>
          <w:szCs w:val="28"/>
          <w:lang w:eastAsia="zh-CN"/>
        </w:rPr>
        <w:t>。</w:t>
      </w:r>
    </w:p>
    <w:p w:rsidR="00ED18E8" w:rsidRPr="0084429B" w:rsidRDefault="00F46371" w:rsidP="0084429B">
      <w:pPr>
        <w:pStyle w:val="a3"/>
        <w:spacing w:line="360" w:lineRule="auto"/>
        <w:ind w:left="780" w:right="214" w:hanging="5"/>
        <w:jc w:val="both"/>
        <w:rPr>
          <w:rFonts w:ascii="仿宋" w:eastAsia="仿宋" w:hAnsi="仿宋"/>
          <w:b/>
          <w:sz w:val="28"/>
          <w:szCs w:val="28"/>
          <w:lang w:eastAsia="zh-CN"/>
        </w:rPr>
      </w:pPr>
      <w:r w:rsidRPr="0084429B">
        <w:rPr>
          <w:rFonts w:ascii="仿宋" w:eastAsia="仿宋" w:hAnsi="仿宋"/>
          <w:b/>
          <w:color w:val="383436"/>
          <w:spacing w:val="22"/>
          <w:w w:val="105"/>
          <w:sz w:val="28"/>
          <w:szCs w:val="28"/>
          <w:lang w:eastAsia="zh-CN"/>
        </w:rPr>
        <w:t>三</w:t>
      </w:r>
      <w:r w:rsidRPr="0084429B">
        <w:rPr>
          <w:rFonts w:ascii="仿宋" w:eastAsia="仿宋" w:hAnsi="仿宋"/>
          <w:b/>
          <w:color w:val="383436"/>
          <w:spacing w:val="-48"/>
          <w:w w:val="105"/>
          <w:sz w:val="28"/>
          <w:szCs w:val="28"/>
          <w:lang w:eastAsia="zh-CN"/>
        </w:rPr>
        <w:t>、</w:t>
      </w:r>
      <w:r w:rsidR="00CE030B">
        <w:rPr>
          <w:rFonts w:ascii="仿宋" w:eastAsia="仿宋" w:hAnsi="仿宋"/>
          <w:b/>
          <w:color w:val="383436"/>
          <w:w w:val="105"/>
          <w:sz w:val="28"/>
          <w:szCs w:val="28"/>
          <w:lang w:eastAsia="zh-CN"/>
        </w:rPr>
        <w:t>稿件</w:t>
      </w:r>
      <w:r w:rsidR="00CE030B">
        <w:rPr>
          <w:rFonts w:ascii="仿宋" w:eastAsia="仿宋" w:hAnsi="仿宋" w:hint="eastAsia"/>
          <w:b/>
          <w:color w:val="383436"/>
          <w:w w:val="105"/>
          <w:sz w:val="28"/>
          <w:szCs w:val="28"/>
          <w:lang w:eastAsia="zh-CN"/>
        </w:rPr>
        <w:t>遴选</w:t>
      </w:r>
      <w:r w:rsidRPr="0084429B">
        <w:rPr>
          <w:rFonts w:ascii="仿宋" w:eastAsia="仿宋" w:hAnsi="仿宋"/>
          <w:b/>
          <w:color w:val="383436"/>
          <w:w w:val="105"/>
          <w:sz w:val="28"/>
          <w:szCs w:val="28"/>
          <w:lang w:eastAsia="zh-CN"/>
        </w:rPr>
        <w:t>原则</w:t>
      </w:r>
    </w:p>
    <w:p w:rsidR="00ED18E8" w:rsidRPr="00FD76F6" w:rsidRDefault="00F46371" w:rsidP="0084429B">
      <w:pPr>
        <w:pStyle w:val="a3"/>
        <w:spacing w:line="360" w:lineRule="auto"/>
        <w:ind w:left="794"/>
        <w:jc w:val="both"/>
        <w:rPr>
          <w:rFonts w:ascii="仿宋" w:eastAsia="仿宋" w:hAnsi="仿宋"/>
          <w:color w:val="494649"/>
          <w:w w:val="105"/>
          <w:sz w:val="28"/>
          <w:szCs w:val="28"/>
          <w:lang w:eastAsia="zh-CN"/>
        </w:rPr>
      </w:pPr>
      <w:r w:rsidRPr="00FD76F6">
        <w:rPr>
          <w:rFonts w:ascii="仿宋" w:eastAsia="仿宋" w:hAnsi="仿宋"/>
          <w:color w:val="494649"/>
          <w:w w:val="105"/>
          <w:sz w:val="28"/>
          <w:szCs w:val="28"/>
          <w:lang w:eastAsia="zh-CN"/>
        </w:rPr>
        <w:t>1.坚持正确的舆论导向，</w:t>
      </w:r>
      <w:proofErr w:type="gramStart"/>
      <w:r w:rsidRPr="00FD76F6">
        <w:rPr>
          <w:rFonts w:ascii="仿宋" w:eastAsia="仿宋" w:hAnsi="仿宋"/>
          <w:color w:val="494649"/>
          <w:w w:val="105"/>
          <w:sz w:val="28"/>
          <w:szCs w:val="28"/>
          <w:lang w:eastAsia="zh-CN"/>
        </w:rPr>
        <w:t>传播正</w:t>
      </w:r>
      <w:proofErr w:type="gramEnd"/>
      <w:r w:rsidRPr="00FD76F6">
        <w:rPr>
          <w:rFonts w:ascii="仿宋" w:eastAsia="仿宋" w:hAnsi="仿宋"/>
          <w:color w:val="494649"/>
          <w:w w:val="105"/>
          <w:sz w:val="28"/>
          <w:szCs w:val="28"/>
          <w:lang w:eastAsia="zh-CN"/>
        </w:rPr>
        <w:t>能量，促进核能发展；</w:t>
      </w:r>
    </w:p>
    <w:p w:rsidR="00ED18E8" w:rsidRPr="0084429B" w:rsidRDefault="00F46371" w:rsidP="0084429B">
      <w:pPr>
        <w:pStyle w:val="a3"/>
        <w:tabs>
          <w:tab w:val="left" w:pos="1283"/>
        </w:tabs>
        <w:spacing w:line="360" w:lineRule="auto"/>
        <w:ind w:left="148" w:right="232" w:firstLine="631"/>
        <w:jc w:val="both"/>
        <w:rPr>
          <w:rFonts w:ascii="仿宋" w:eastAsia="仿宋" w:hAnsi="仿宋"/>
          <w:sz w:val="28"/>
          <w:szCs w:val="28"/>
          <w:lang w:eastAsia="zh-CN"/>
        </w:rPr>
      </w:pPr>
      <w:r w:rsidRPr="0084429B">
        <w:rPr>
          <w:rFonts w:ascii="仿宋" w:eastAsia="仿宋" w:hAnsi="仿宋" w:cs="Times New Roman"/>
          <w:color w:val="494649"/>
          <w:w w:val="105"/>
          <w:sz w:val="28"/>
          <w:szCs w:val="28"/>
          <w:lang w:eastAsia="zh-CN"/>
        </w:rPr>
        <w:t>2.</w:t>
      </w:r>
      <w:r w:rsidRPr="0084429B">
        <w:rPr>
          <w:rFonts w:ascii="仿宋" w:eastAsia="仿宋" w:hAnsi="仿宋" w:cs="Times New Roman"/>
          <w:color w:val="494649"/>
          <w:w w:val="105"/>
          <w:sz w:val="28"/>
          <w:szCs w:val="28"/>
          <w:lang w:eastAsia="zh-CN"/>
        </w:rPr>
        <w:tab/>
      </w:r>
      <w:r w:rsidRPr="0084429B">
        <w:rPr>
          <w:rFonts w:ascii="仿宋" w:eastAsia="仿宋" w:hAnsi="仿宋"/>
          <w:color w:val="494649"/>
          <w:w w:val="105"/>
          <w:sz w:val="28"/>
          <w:szCs w:val="28"/>
          <w:lang w:eastAsia="zh-CN"/>
        </w:rPr>
        <w:t>文章具有前瞻性、</w:t>
      </w:r>
      <w:r w:rsidRPr="0084429B">
        <w:rPr>
          <w:rFonts w:ascii="仿宋" w:eastAsia="仿宋" w:hAnsi="仿宋"/>
          <w:color w:val="494649"/>
          <w:spacing w:val="26"/>
          <w:w w:val="105"/>
          <w:sz w:val="28"/>
          <w:szCs w:val="28"/>
          <w:lang w:eastAsia="zh-CN"/>
        </w:rPr>
        <w:t>思</w:t>
      </w:r>
      <w:r w:rsidRPr="0084429B">
        <w:rPr>
          <w:rFonts w:ascii="仿宋" w:eastAsia="仿宋" w:hAnsi="仿宋"/>
          <w:color w:val="494649"/>
          <w:w w:val="105"/>
          <w:sz w:val="28"/>
          <w:szCs w:val="28"/>
          <w:lang w:eastAsia="zh-CN"/>
        </w:rPr>
        <w:t>想性</w:t>
      </w:r>
      <w:r w:rsidRPr="0084429B">
        <w:rPr>
          <w:rFonts w:ascii="仿宋" w:eastAsia="仿宋" w:hAnsi="仿宋"/>
          <w:color w:val="494649"/>
          <w:spacing w:val="14"/>
          <w:w w:val="105"/>
          <w:sz w:val="28"/>
          <w:szCs w:val="28"/>
          <w:lang w:eastAsia="zh-CN"/>
        </w:rPr>
        <w:t>、</w:t>
      </w:r>
      <w:r w:rsidRPr="0084429B">
        <w:rPr>
          <w:rFonts w:ascii="仿宋" w:eastAsia="仿宋" w:hAnsi="仿宋"/>
          <w:color w:val="494649"/>
          <w:w w:val="105"/>
          <w:sz w:val="28"/>
          <w:szCs w:val="28"/>
          <w:lang w:eastAsia="zh-CN"/>
        </w:rPr>
        <w:t>科</w:t>
      </w:r>
      <w:r w:rsidRPr="0084429B">
        <w:rPr>
          <w:rFonts w:ascii="仿宋" w:eastAsia="仿宋" w:hAnsi="仿宋"/>
          <w:color w:val="494649"/>
          <w:spacing w:val="31"/>
          <w:w w:val="105"/>
          <w:sz w:val="28"/>
          <w:szCs w:val="28"/>
          <w:lang w:eastAsia="zh-CN"/>
        </w:rPr>
        <w:t>学</w:t>
      </w:r>
      <w:r w:rsidRPr="0084429B">
        <w:rPr>
          <w:rFonts w:ascii="仿宋" w:eastAsia="仿宋" w:hAnsi="仿宋"/>
          <w:color w:val="494649"/>
          <w:w w:val="105"/>
          <w:sz w:val="28"/>
          <w:szCs w:val="28"/>
          <w:lang w:eastAsia="zh-CN"/>
        </w:rPr>
        <w:t>性</w:t>
      </w:r>
      <w:r w:rsidRPr="0084429B">
        <w:rPr>
          <w:rFonts w:ascii="仿宋" w:eastAsia="仿宋" w:hAnsi="仿宋"/>
          <w:color w:val="494649"/>
          <w:spacing w:val="19"/>
          <w:w w:val="105"/>
          <w:sz w:val="28"/>
          <w:szCs w:val="28"/>
          <w:lang w:eastAsia="zh-CN"/>
        </w:rPr>
        <w:t>、</w:t>
      </w:r>
      <w:r w:rsidRPr="0084429B">
        <w:rPr>
          <w:rFonts w:ascii="仿宋" w:eastAsia="仿宋" w:hAnsi="仿宋"/>
          <w:color w:val="494649"/>
          <w:w w:val="105"/>
          <w:sz w:val="28"/>
          <w:szCs w:val="28"/>
          <w:lang w:eastAsia="zh-CN"/>
        </w:rPr>
        <w:t>原创性</w:t>
      </w:r>
      <w:r w:rsidRPr="0084429B">
        <w:rPr>
          <w:rFonts w:ascii="仿宋" w:eastAsia="仿宋" w:hAnsi="仿宋"/>
          <w:color w:val="494649"/>
          <w:spacing w:val="-54"/>
          <w:w w:val="105"/>
          <w:sz w:val="28"/>
          <w:szCs w:val="28"/>
          <w:lang w:eastAsia="zh-CN"/>
        </w:rPr>
        <w:t>，</w:t>
      </w:r>
      <w:r w:rsidRPr="0084429B">
        <w:rPr>
          <w:rFonts w:ascii="仿宋" w:eastAsia="仿宋" w:hAnsi="仿宋"/>
          <w:color w:val="494649"/>
          <w:w w:val="105"/>
          <w:sz w:val="28"/>
          <w:szCs w:val="28"/>
          <w:lang w:eastAsia="zh-CN"/>
        </w:rPr>
        <w:t>有一定的研究水平；</w:t>
      </w:r>
    </w:p>
    <w:p w:rsidR="00ED18E8" w:rsidRPr="0084429B" w:rsidRDefault="00F46371" w:rsidP="0084429B">
      <w:pPr>
        <w:pStyle w:val="a3"/>
        <w:spacing w:line="360" w:lineRule="auto"/>
        <w:ind w:left="790"/>
        <w:jc w:val="both"/>
        <w:rPr>
          <w:rFonts w:ascii="仿宋" w:eastAsia="仿宋" w:hAnsi="仿宋" w:cs="宋体"/>
          <w:sz w:val="28"/>
          <w:szCs w:val="28"/>
          <w:lang w:eastAsia="zh-CN"/>
        </w:rPr>
      </w:pPr>
      <w:r w:rsidRPr="0084429B">
        <w:rPr>
          <w:rFonts w:ascii="仿宋" w:eastAsia="仿宋" w:hAnsi="仿宋" w:cs="Times New Roman"/>
          <w:color w:val="494649"/>
          <w:w w:val="105"/>
          <w:sz w:val="28"/>
          <w:szCs w:val="28"/>
          <w:lang w:eastAsia="zh-CN"/>
        </w:rPr>
        <w:t>3.</w:t>
      </w:r>
      <w:r w:rsidRPr="0084429B">
        <w:rPr>
          <w:rFonts w:ascii="仿宋" w:eastAsia="仿宋" w:hAnsi="仿宋"/>
          <w:color w:val="494649"/>
          <w:w w:val="105"/>
          <w:sz w:val="28"/>
          <w:szCs w:val="28"/>
          <w:lang w:eastAsia="zh-CN"/>
        </w:rPr>
        <w:t>稿件内容完整</w:t>
      </w:r>
      <w:r w:rsidRPr="0084429B">
        <w:rPr>
          <w:rFonts w:ascii="仿宋" w:eastAsia="仿宋" w:hAnsi="仿宋"/>
          <w:color w:val="494649"/>
          <w:spacing w:val="-62"/>
          <w:w w:val="105"/>
          <w:sz w:val="28"/>
          <w:szCs w:val="28"/>
          <w:lang w:eastAsia="zh-CN"/>
        </w:rPr>
        <w:t>，</w:t>
      </w:r>
      <w:r w:rsidRPr="0084429B">
        <w:rPr>
          <w:rFonts w:ascii="仿宋" w:eastAsia="仿宋" w:hAnsi="仿宋"/>
          <w:color w:val="494649"/>
          <w:w w:val="105"/>
          <w:sz w:val="28"/>
          <w:szCs w:val="28"/>
          <w:lang w:eastAsia="zh-CN"/>
        </w:rPr>
        <w:t>观点清晰</w:t>
      </w:r>
      <w:r w:rsidRPr="0084429B">
        <w:rPr>
          <w:rFonts w:ascii="仿宋" w:eastAsia="仿宋" w:hAnsi="仿宋"/>
          <w:color w:val="494649"/>
          <w:spacing w:val="-62"/>
          <w:w w:val="105"/>
          <w:sz w:val="28"/>
          <w:szCs w:val="28"/>
          <w:lang w:eastAsia="zh-CN"/>
        </w:rPr>
        <w:t>，</w:t>
      </w:r>
      <w:r w:rsidRPr="0084429B">
        <w:rPr>
          <w:rFonts w:ascii="仿宋" w:eastAsia="仿宋" w:hAnsi="仿宋"/>
          <w:color w:val="494649"/>
          <w:w w:val="105"/>
          <w:sz w:val="28"/>
          <w:szCs w:val="28"/>
          <w:lang w:eastAsia="zh-CN"/>
        </w:rPr>
        <w:t>文笔流畅</w:t>
      </w:r>
      <w:r w:rsidRPr="0084429B">
        <w:rPr>
          <w:rFonts w:ascii="仿宋" w:eastAsia="仿宋" w:hAnsi="仿宋"/>
          <w:color w:val="494649"/>
          <w:spacing w:val="-37"/>
          <w:w w:val="105"/>
          <w:sz w:val="28"/>
          <w:szCs w:val="28"/>
          <w:lang w:eastAsia="zh-CN"/>
        </w:rPr>
        <w:t>，</w:t>
      </w:r>
      <w:r w:rsidRPr="0084429B">
        <w:rPr>
          <w:rFonts w:ascii="仿宋" w:eastAsia="仿宋" w:hAnsi="仿宋"/>
          <w:color w:val="494649"/>
          <w:w w:val="105"/>
          <w:sz w:val="28"/>
          <w:szCs w:val="28"/>
          <w:lang w:eastAsia="zh-CN"/>
        </w:rPr>
        <w:t>没有常识性错</w:t>
      </w:r>
      <w:r w:rsidRPr="0084429B">
        <w:rPr>
          <w:rFonts w:ascii="仿宋" w:eastAsia="仿宋" w:hAnsi="仿宋" w:cs="宋体"/>
          <w:color w:val="494649"/>
          <w:spacing w:val="42"/>
          <w:w w:val="115"/>
          <w:sz w:val="28"/>
          <w:szCs w:val="28"/>
          <w:lang w:eastAsia="zh-CN"/>
        </w:rPr>
        <w:t>误</w:t>
      </w:r>
      <w:r w:rsidRPr="0084429B">
        <w:rPr>
          <w:rFonts w:ascii="仿宋" w:eastAsia="仿宋" w:hAnsi="仿宋" w:cs="宋体"/>
          <w:color w:val="494649"/>
          <w:w w:val="115"/>
          <w:sz w:val="28"/>
          <w:szCs w:val="28"/>
          <w:lang w:eastAsia="zh-CN"/>
        </w:rPr>
        <w:t>；</w:t>
      </w:r>
    </w:p>
    <w:p w:rsidR="00ED18E8" w:rsidRPr="0084429B" w:rsidRDefault="00F46371" w:rsidP="0084429B">
      <w:pPr>
        <w:pStyle w:val="a3"/>
        <w:spacing w:line="360" w:lineRule="auto"/>
        <w:ind w:left="790"/>
        <w:jc w:val="both"/>
        <w:rPr>
          <w:rFonts w:ascii="仿宋" w:eastAsia="仿宋" w:hAnsi="仿宋"/>
          <w:sz w:val="28"/>
          <w:szCs w:val="28"/>
          <w:lang w:eastAsia="zh-CN"/>
        </w:rPr>
      </w:pPr>
      <w:r w:rsidRPr="0084429B">
        <w:rPr>
          <w:rFonts w:ascii="仿宋" w:eastAsia="仿宋" w:hAnsi="仿宋" w:cs="Arial"/>
          <w:color w:val="494649"/>
          <w:w w:val="105"/>
          <w:sz w:val="28"/>
          <w:szCs w:val="28"/>
          <w:lang w:eastAsia="zh-CN"/>
        </w:rPr>
        <w:t>4.</w:t>
      </w:r>
      <w:r w:rsidRPr="0084429B">
        <w:rPr>
          <w:rFonts w:ascii="仿宋" w:eastAsia="仿宋" w:hAnsi="仿宋"/>
          <w:color w:val="494649"/>
          <w:w w:val="105"/>
          <w:sz w:val="28"/>
          <w:szCs w:val="28"/>
          <w:lang w:eastAsia="zh-CN"/>
        </w:rPr>
        <w:t>以软</w:t>
      </w:r>
      <w:r w:rsidRPr="0084429B">
        <w:rPr>
          <w:rFonts w:ascii="仿宋" w:eastAsia="仿宋" w:hAnsi="仿宋"/>
          <w:color w:val="494649"/>
          <w:spacing w:val="11"/>
          <w:w w:val="105"/>
          <w:sz w:val="28"/>
          <w:szCs w:val="28"/>
          <w:lang w:eastAsia="zh-CN"/>
        </w:rPr>
        <w:t>科</w:t>
      </w:r>
      <w:r w:rsidRPr="0084429B">
        <w:rPr>
          <w:rFonts w:ascii="仿宋" w:eastAsia="仿宋" w:hAnsi="仿宋"/>
          <w:color w:val="494649"/>
          <w:w w:val="105"/>
          <w:sz w:val="28"/>
          <w:szCs w:val="28"/>
          <w:lang w:eastAsia="zh-CN"/>
        </w:rPr>
        <w:t>学研究为主</w:t>
      </w:r>
      <w:r w:rsidRPr="0084429B">
        <w:rPr>
          <w:rFonts w:ascii="仿宋" w:eastAsia="仿宋" w:hAnsi="仿宋"/>
          <w:color w:val="494649"/>
          <w:spacing w:val="-70"/>
          <w:w w:val="105"/>
          <w:sz w:val="28"/>
          <w:szCs w:val="28"/>
          <w:lang w:eastAsia="zh-CN"/>
        </w:rPr>
        <w:t>，</w:t>
      </w:r>
      <w:r w:rsidRPr="0084429B">
        <w:rPr>
          <w:rFonts w:ascii="仿宋" w:eastAsia="仿宋" w:hAnsi="仿宋"/>
          <w:color w:val="494649"/>
          <w:w w:val="105"/>
          <w:sz w:val="28"/>
          <w:szCs w:val="28"/>
          <w:lang w:eastAsia="zh-CN"/>
        </w:rPr>
        <w:t>纯技术类文章</w:t>
      </w:r>
      <w:proofErr w:type="gramStart"/>
      <w:r w:rsidRPr="0084429B">
        <w:rPr>
          <w:rFonts w:ascii="仿宋" w:eastAsia="仿宋" w:hAnsi="仿宋"/>
          <w:color w:val="494649"/>
          <w:w w:val="105"/>
          <w:sz w:val="28"/>
          <w:szCs w:val="28"/>
          <w:lang w:eastAsia="zh-CN"/>
        </w:rPr>
        <w:t>不</w:t>
      </w:r>
      <w:proofErr w:type="gramEnd"/>
      <w:r w:rsidRPr="0084429B">
        <w:rPr>
          <w:rFonts w:ascii="仿宋" w:eastAsia="仿宋" w:hAnsi="仿宋"/>
          <w:color w:val="494649"/>
          <w:w w:val="105"/>
          <w:sz w:val="28"/>
          <w:szCs w:val="28"/>
          <w:lang w:eastAsia="zh-CN"/>
        </w:rPr>
        <w:t>入选；</w:t>
      </w:r>
    </w:p>
    <w:p w:rsidR="00ED18E8" w:rsidRPr="0084429B" w:rsidRDefault="00F46371" w:rsidP="0084429B">
      <w:pPr>
        <w:pStyle w:val="a3"/>
        <w:spacing w:line="360" w:lineRule="auto"/>
        <w:ind w:left="167" w:right="214" w:firstLine="631"/>
        <w:jc w:val="both"/>
        <w:rPr>
          <w:rFonts w:ascii="仿宋" w:eastAsia="仿宋" w:hAnsi="仿宋"/>
          <w:sz w:val="28"/>
          <w:szCs w:val="28"/>
          <w:lang w:eastAsia="zh-CN"/>
        </w:rPr>
      </w:pPr>
      <w:r w:rsidRPr="0084429B">
        <w:rPr>
          <w:rFonts w:ascii="仿宋" w:eastAsia="仿宋" w:hAnsi="仿宋" w:cs="Times New Roman"/>
          <w:color w:val="494649"/>
          <w:w w:val="105"/>
          <w:sz w:val="28"/>
          <w:szCs w:val="28"/>
          <w:lang w:eastAsia="zh-CN"/>
        </w:rPr>
        <w:t>5.</w:t>
      </w:r>
      <w:r w:rsidRPr="0084429B">
        <w:rPr>
          <w:rFonts w:ascii="仿宋" w:eastAsia="仿宋" w:hAnsi="仿宋"/>
          <w:color w:val="494649"/>
          <w:w w:val="105"/>
          <w:sz w:val="28"/>
          <w:szCs w:val="28"/>
          <w:lang w:eastAsia="zh-CN"/>
        </w:rPr>
        <w:t>一般性工作总结</w:t>
      </w:r>
      <w:r w:rsidRPr="0084429B">
        <w:rPr>
          <w:rFonts w:ascii="仿宋" w:eastAsia="仿宋" w:hAnsi="仿宋"/>
          <w:color w:val="494649"/>
          <w:spacing w:val="19"/>
          <w:w w:val="105"/>
          <w:sz w:val="28"/>
          <w:szCs w:val="28"/>
          <w:lang w:eastAsia="zh-CN"/>
        </w:rPr>
        <w:t>、</w:t>
      </w:r>
      <w:r w:rsidRPr="0084429B">
        <w:rPr>
          <w:rFonts w:ascii="仿宋" w:eastAsia="仿宋" w:hAnsi="仿宋"/>
          <w:color w:val="494649"/>
          <w:w w:val="105"/>
          <w:sz w:val="28"/>
          <w:szCs w:val="28"/>
          <w:lang w:eastAsia="zh-CN"/>
        </w:rPr>
        <w:t>简单</w:t>
      </w:r>
      <w:r w:rsidRPr="0084429B">
        <w:rPr>
          <w:rFonts w:ascii="仿宋" w:eastAsia="仿宋" w:hAnsi="仿宋"/>
          <w:color w:val="494649"/>
          <w:spacing w:val="35"/>
          <w:w w:val="105"/>
          <w:sz w:val="28"/>
          <w:szCs w:val="28"/>
          <w:lang w:eastAsia="zh-CN"/>
        </w:rPr>
        <w:t>翻</w:t>
      </w:r>
      <w:r w:rsidRPr="0084429B">
        <w:rPr>
          <w:rFonts w:ascii="仿宋" w:eastAsia="仿宋" w:hAnsi="仿宋"/>
          <w:color w:val="494649"/>
          <w:w w:val="105"/>
          <w:sz w:val="28"/>
          <w:szCs w:val="28"/>
          <w:lang w:eastAsia="zh-CN"/>
        </w:rPr>
        <w:t>译性文章</w:t>
      </w:r>
      <w:r w:rsidRPr="0084429B">
        <w:rPr>
          <w:rFonts w:ascii="仿宋" w:eastAsia="仿宋" w:hAnsi="仿宋"/>
          <w:color w:val="494649"/>
          <w:spacing w:val="-1"/>
          <w:w w:val="105"/>
          <w:sz w:val="28"/>
          <w:szCs w:val="28"/>
          <w:lang w:eastAsia="zh-CN"/>
        </w:rPr>
        <w:t>、立意不高的文章</w:t>
      </w:r>
      <w:proofErr w:type="gramStart"/>
      <w:r w:rsidRPr="0084429B">
        <w:rPr>
          <w:rFonts w:ascii="仿宋" w:eastAsia="仿宋" w:hAnsi="仿宋"/>
          <w:color w:val="494649"/>
          <w:w w:val="105"/>
          <w:sz w:val="28"/>
          <w:szCs w:val="28"/>
          <w:lang w:eastAsia="zh-CN"/>
        </w:rPr>
        <w:t>不</w:t>
      </w:r>
      <w:proofErr w:type="gramEnd"/>
      <w:r w:rsidRPr="0084429B">
        <w:rPr>
          <w:rFonts w:ascii="仿宋" w:eastAsia="仿宋" w:hAnsi="仿宋"/>
          <w:color w:val="494649"/>
          <w:w w:val="105"/>
          <w:sz w:val="28"/>
          <w:szCs w:val="28"/>
          <w:lang w:eastAsia="zh-CN"/>
        </w:rPr>
        <w:t>入选；</w:t>
      </w:r>
    </w:p>
    <w:p w:rsidR="00ED18E8" w:rsidRPr="0084429B" w:rsidRDefault="00F46371" w:rsidP="0084429B">
      <w:pPr>
        <w:pStyle w:val="a3"/>
        <w:tabs>
          <w:tab w:val="left" w:pos="1307"/>
        </w:tabs>
        <w:spacing w:line="360" w:lineRule="auto"/>
        <w:ind w:left="172" w:right="214" w:firstLine="631"/>
        <w:jc w:val="both"/>
        <w:rPr>
          <w:rFonts w:ascii="仿宋" w:eastAsia="仿宋" w:hAnsi="仿宋"/>
          <w:sz w:val="28"/>
          <w:szCs w:val="28"/>
          <w:lang w:eastAsia="zh-CN"/>
        </w:rPr>
      </w:pPr>
      <w:r w:rsidRPr="0084429B">
        <w:rPr>
          <w:rFonts w:ascii="仿宋" w:eastAsia="仿宋" w:hAnsi="仿宋" w:cs="Times New Roman"/>
          <w:color w:val="383436"/>
          <w:w w:val="105"/>
          <w:sz w:val="28"/>
          <w:szCs w:val="28"/>
          <w:lang w:eastAsia="zh-CN"/>
        </w:rPr>
        <w:t>6.</w:t>
      </w:r>
      <w:r w:rsidRPr="0084429B">
        <w:rPr>
          <w:rFonts w:ascii="仿宋" w:eastAsia="仿宋" w:hAnsi="仿宋" w:cs="Times New Roman"/>
          <w:color w:val="383436"/>
          <w:w w:val="105"/>
          <w:sz w:val="28"/>
          <w:szCs w:val="28"/>
          <w:lang w:eastAsia="zh-CN"/>
        </w:rPr>
        <w:tab/>
      </w:r>
      <w:r w:rsidRPr="0084429B">
        <w:rPr>
          <w:rFonts w:ascii="仿宋" w:eastAsia="仿宋" w:hAnsi="仿宋"/>
          <w:color w:val="383436"/>
          <w:w w:val="105"/>
          <w:sz w:val="28"/>
          <w:szCs w:val="28"/>
          <w:lang w:eastAsia="zh-CN"/>
        </w:rPr>
        <w:t>不能</w:t>
      </w:r>
      <w:r w:rsidRPr="0084429B">
        <w:rPr>
          <w:rFonts w:ascii="仿宋" w:eastAsia="仿宋" w:hAnsi="仿宋"/>
          <w:color w:val="383436"/>
          <w:spacing w:val="29"/>
          <w:w w:val="105"/>
          <w:sz w:val="28"/>
          <w:szCs w:val="28"/>
          <w:lang w:eastAsia="zh-CN"/>
        </w:rPr>
        <w:t>有</w:t>
      </w:r>
      <w:r w:rsidRPr="0084429B">
        <w:rPr>
          <w:rFonts w:ascii="仿宋" w:eastAsia="仿宋" w:hAnsi="仿宋"/>
          <w:color w:val="383436"/>
          <w:w w:val="105"/>
          <w:sz w:val="28"/>
          <w:szCs w:val="28"/>
          <w:lang w:eastAsia="zh-CN"/>
        </w:rPr>
        <w:t>涉及国家</w:t>
      </w:r>
      <w:r w:rsidRPr="0084429B">
        <w:rPr>
          <w:rFonts w:ascii="仿宋" w:eastAsia="仿宋" w:hAnsi="仿宋"/>
          <w:color w:val="383436"/>
          <w:spacing w:val="19"/>
          <w:w w:val="105"/>
          <w:sz w:val="28"/>
          <w:szCs w:val="28"/>
          <w:lang w:eastAsia="zh-CN"/>
        </w:rPr>
        <w:t>、</w:t>
      </w:r>
      <w:r w:rsidRPr="0084429B">
        <w:rPr>
          <w:rFonts w:ascii="仿宋" w:eastAsia="仿宋" w:hAnsi="仿宋"/>
          <w:color w:val="383436"/>
          <w:w w:val="105"/>
          <w:sz w:val="28"/>
          <w:szCs w:val="28"/>
          <w:lang w:eastAsia="zh-CN"/>
        </w:rPr>
        <w:t>行业</w:t>
      </w:r>
      <w:r w:rsidRPr="0084429B">
        <w:rPr>
          <w:rFonts w:ascii="仿宋" w:eastAsia="仿宋" w:hAnsi="仿宋"/>
          <w:color w:val="383436"/>
          <w:spacing w:val="14"/>
          <w:w w:val="105"/>
          <w:sz w:val="28"/>
          <w:szCs w:val="28"/>
          <w:lang w:eastAsia="zh-CN"/>
        </w:rPr>
        <w:t>、</w:t>
      </w:r>
      <w:r w:rsidRPr="0084429B">
        <w:rPr>
          <w:rFonts w:ascii="仿宋" w:eastAsia="仿宋" w:hAnsi="仿宋"/>
          <w:color w:val="383436"/>
          <w:spacing w:val="23"/>
          <w:w w:val="105"/>
          <w:sz w:val="28"/>
          <w:szCs w:val="28"/>
          <w:lang w:eastAsia="zh-CN"/>
        </w:rPr>
        <w:t>企</w:t>
      </w:r>
      <w:r w:rsidRPr="0084429B">
        <w:rPr>
          <w:rFonts w:ascii="仿宋" w:eastAsia="仿宋" w:hAnsi="仿宋"/>
          <w:color w:val="383436"/>
          <w:w w:val="105"/>
          <w:sz w:val="28"/>
          <w:szCs w:val="28"/>
          <w:lang w:eastAsia="zh-CN"/>
        </w:rPr>
        <w:t>业秘密的内容</w:t>
      </w:r>
      <w:r w:rsidRPr="0084429B">
        <w:rPr>
          <w:rFonts w:ascii="仿宋" w:eastAsia="仿宋" w:hAnsi="仿宋"/>
          <w:color w:val="383436"/>
          <w:spacing w:val="-66"/>
          <w:w w:val="105"/>
          <w:sz w:val="28"/>
          <w:szCs w:val="28"/>
          <w:lang w:eastAsia="zh-CN"/>
        </w:rPr>
        <w:t>，</w:t>
      </w:r>
      <w:r w:rsidRPr="0084429B">
        <w:rPr>
          <w:rFonts w:ascii="仿宋" w:eastAsia="仿宋" w:hAnsi="仿宋"/>
          <w:color w:val="383436"/>
          <w:w w:val="105"/>
          <w:sz w:val="28"/>
          <w:szCs w:val="28"/>
          <w:lang w:eastAsia="zh-CN"/>
        </w:rPr>
        <w:t>无知识</w:t>
      </w:r>
      <w:r w:rsidRPr="0084429B">
        <w:rPr>
          <w:rFonts w:ascii="仿宋" w:eastAsia="仿宋" w:hAnsi="仿宋"/>
          <w:color w:val="494649"/>
          <w:w w:val="105"/>
          <w:sz w:val="28"/>
          <w:szCs w:val="28"/>
          <w:lang w:eastAsia="zh-CN"/>
        </w:rPr>
        <w:t>产权和版权争议问题；</w:t>
      </w:r>
    </w:p>
    <w:p w:rsidR="0084429B" w:rsidRDefault="00F46371" w:rsidP="0084429B">
      <w:pPr>
        <w:pStyle w:val="a3"/>
        <w:spacing w:line="360" w:lineRule="auto"/>
        <w:ind w:left="852" w:right="903" w:hanging="34"/>
        <w:jc w:val="both"/>
        <w:rPr>
          <w:rFonts w:ascii="仿宋" w:eastAsia="仿宋" w:hAnsi="仿宋"/>
          <w:color w:val="383436"/>
          <w:w w:val="110"/>
          <w:sz w:val="28"/>
          <w:szCs w:val="28"/>
          <w:lang w:eastAsia="zh-CN"/>
        </w:rPr>
      </w:pPr>
      <w:r w:rsidRPr="0084429B">
        <w:rPr>
          <w:rFonts w:ascii="仿宋" w:eastAsia="仿宋" w:hAnsi="仿宋" w:cs="Times New Roman"/>
          <w:color w:val="383436"/>
          <w:w w:val="110"/>
          <w:sz w:val="28"/>
          <w:szCs w:val="28"/>
          <w:lang w:eastAsia="zh-CN"/>
        </w:rPr>
        <w:t>7.</w:t>
      </w:r>
      <w:r w:rsidRPr="0084429B">
        <w:rPr>
          <w:rFonts w:ascii="仿宋" w:eastAsia="仿宋" w:hAnsi="仿宋"/>
          <w:color w:val="383436"/>
          <w:w w:val="110"/>
          <w:sz w:val="28"/>
          <w:szCs w:val="28"/>
          <w:lang w:eastAsia="zh-CN"/>
        </w:rPr>
        <w:t>以质取</w:t>
      </w:r>
      <w:r w:rsidRPr="0084429B">
        <w:rPr>
          <w:rFonts w:ascii="仿宋" w:eastAsia="仿宋" w:hAnsi="仿宋"/>
          <w:color w:val="383436"/>
          <w:spacing w:val="18"/>
          <w:w w:val="110"/>
          <w:sz w:val="28"/>
          <w:szCs w:val="28"/>
          <w:lang w:eastAsia="zh-CN"/>
        </w:rPr>
        <w:t>文</w:t>
      </w:r>
      <w:r w:rsidRPr="0084429B">
        <w:rPr>
          <w:rFonts w:ascii="仿宋" w:eastAsia="仿宋" w:hAnsi="仿宋"/>
          <w:color w:val="383436"/>
          <w:spacing w:val="-62"/>
          <w:w w:val="110"/>
          <w:sz w:val="28"/>
          <w:szCs w:val="28"/>
          <w:lang w:eastAsia="zh-CN"/>
        </w:rPr>
        <w:t>，</w:t>
      </w:r>
      <w:r w:rsidRPr="0084429B">
        <w:rPr>
          <w:rFonts w:ascii="仿宋" w:eastAsia="仿宋" w:hAnsi="仿宋"/>
          <w:color w:val="383436"/>
          <w:w w:val="110"/>
          <w:sz w:val="28"/>
          <w:szCs w:val="28"/>
          <w:lang w:eastAsia="zh-CN"/>
        </w:rPr>
        <w:t>宁缺毋滥。</w:t>
      </w:r>
    </w:p>
    <w:p w:rsidR="00ED18E8" w:rsidRPr="0084429B" w:rsidRDefault="00F46371" w:rsidP="0084429B">
      <w:pPr>
        <w:pStyle w:val="a3"/>
        <w:spacing w:line="360" w:lineRule="auto"/>
        <w:ind w:left="852" w:right="903" w:hanging="34"/>
        <w:jc w:val="both"/>
        <w:rPr>
          <w:rFonts w:ascii="仿宋" w:eastAsia="仿宋" w:hAnsi="仿宋"/>
          <w:b/>
          <w:sz w:val="28"/>
          <w:szCs w:val="28"/>
          <w:lang w:eastAsia="zh-CN"/>
        </w:rPr>
      </w:pPr>
      <w:r w:rsidRPr="0084429B">
        <w:rPr>
          <w:rFonts w:ascii="仿宋" w:eastAsia="仿宋" w:hAnsi="仿宋"/>
          <w:b/>
          <w:color w:val="383436"/>
          <w:spacing w:val="-4"/>
          <w:w w:val="105"/>
          <w:sz w:val="28"/>
          <w:szCs w:val="28"/>
          <w:lang w:eastAsia="zh-CN"/>
        </w:rPr>
        <w:t>四</w:t>
      </w:r>
      <w:r w:rsidRPr="0084429B">
        <w:rPr>
          <w:rFonts w:ascii="仿宋" w:eastAsia="仿宋" w:hAnsi="仿宋"/>
          <w:b/>
          <w:color w:val="383436"/>
          <w:spacing w:val="-48"/>
          <w:w w:val="105"/>
          <w:sz w:val="28"/>
          <w:szCs w:val="28"/>
          <w:lang w:eastAsia="zh-CN"/>
        </w:rPr>
        <w:t>、</w:t>
      </w:r>
      <w:r w:rsidRPr="0084429B">
        <w:rPr>
          <w:rFonts w:ascii="仿宋" w:eastAsia="仿宋" w:hAnsi="仿宋"/>
          <w:b/>
          <w:color w:val="383436"/>
          <w:w w:val="105"/>
          <w:sz w:val="28"/>
          <w:szCs w:val="28"/>
          <w:lang w:eastAsia="zh-CN"/>
        </w:rPr>
        <w:t>征稿日期与稿件录用</w:t>
      </w:r>
    </w:p>
    <w:p w:rsidR="00ED18E8" w:rsidRPr="00CE030B" w:rsidRDefault="00F46371" w:rsidP="00CE030B">
      <w:pPr>
        <w:pStyle w:val="a3"/>
        <w:tabs>
          <w:tab w:val="left" w:pos="1307"/>
        </w:tabs>
        <w:spacing w:line="360" w:lineRule="auto"/>
        <w:ind w:left="172" w:right="214" w:firstLine="631"/>
        <w:jc w:val="both"/>
        <w:rPr>
          <w:rFonts w:ascii="仿宋" w:eastAsia="仿宋" w:hAnsi="仿宋" w:cs="Times New Roman"/>
          <w:color w:val="383436"/>
          <w:w w:val="105"/>
          <w:sz w:val="28"/>
          <w:szCs w:val="28"/>
          <w:lang w:eastAsia="zh-CN"/>
        </w:rPr>
      </w:pPr>
      <w:r w:rsidRPr="00CE030B">
        <w:rPr>
          <w:rFonts w:ascii="仿宋" w:eastAsia="仿宋" w:hAnsi="仿宋" w:cs="Times New Roman"/>
          <w:color w:val="383436"/>
          <w:w w:val="105"/>
          <w:sz w:val="28"/>
          <w:szCs w:val="28"/>
          <w:lang w:eastAsia="zh-CN"/>
        </w:rPr>
        <w:t>1.稿件征集截稿日期：</w:t>
      </w:r>
      <w:r w:rsidRPr="00FD0F67">
        <w:rPr>
          <w:rFonts w:ascii="仿宋" w:eastAsia="仿宋" w:hAnsi="仿宋" w:cs="Times New Roman"/>
          <w:b/>
          <w:color w:val="383436"/>
          <w:w w:val="105"/>
          <w:sz w:val="28"/>
          <w:szCs w:val="28"/>
          <w:lang w:eastAsia="zh-CN"/>
        </w:rPr>
        <w:t>20</w:t>
      </w:r>
      <w:r w:rsidR="0084429B" w:rsidRPr="00FD0F67">
        <w:rPr>
          <w:rFonts w:ascii="仿宋" w:eastAsia="仿宋" w:hAnsi="仿宋" w:cs="Times New Roman"/>
          <w:b/>
          <w:color w:val="383436"/>
          <w:w w:val="105"/>
          <w:sz w:val="28"/>
          <w:szCs w:val="28"/>
          <w:lang w:eastAsia="zh-CN"/>
        </w:rPr>
        <w:t>20</w:t>
      </w:r>
      <w:r w:rsidRPr="00FD0F67">
        <w:rPr>
          <w:rFonts w:ascii="仿宋" w:eastAsia="仿宋" w:hAnsi="仿宋" w:cs="Times New Roman"/>
          <w:b/>
          <w:color w:val="383436"/>
          <w:w w:val="105"/>
          <w:sz w:val="28"/>
          <w:szCs w:val="28"/>
          <w:lang w:eastAsia="zh-CN"/>
        </w:rPr>
        <w:t>年</w:t>
      </w:r>
      <w:r w:rsidR="0084429B" w:rsidRPr="00FD0F67">
        <w:rPr>
          <w:rFonts w:ascii="仿宋" w:eastAsia="仿宋" w:hAnsi="仿宋" w:cs="Times New Roman"/>
          <w:b/>
          <w:color w:val="383436"/>
          <w:w w:val="105"/>
          <w:sz w:val="28"/>
          <w:szCs w:val="28"/>
          <w:lang w:eastAsia="zh-CN"/>
        </w:rPr>
        <w:t>4</w:t>
      </w:r>
      <w:r w:rsidRPr="00FD0F67">
        <w:rPr>
          <w:rFonts w:ascii="仿宋" w:eastAsia="仿宋" w:hAnsi="仿宋" w:cs="Times New Roman"/>
          <w:b/>
          <w:color w:val="383436"/>
          <w:w w:val="105"/>
          <w:sz w:val="28"/>
          <w:szCs w:val="28"/>
          <w:lang w:eastAsia="zh-CN"/>
        </w:rPr>
        <w:t>月</w:t>
      </w:r>
      <w:r w:rsidR="00CE030B" w:rsidRPr="00FD0F67">
        <w:rPr>
          <w:rFonts w:ascii="仿宋" w:eastAsia="仿宋" w:hAnsi="仿宋" w:cs="Times New Roman"/>
          <w:b/>
          <w:color w:val="383436"/>
          <w:w w:val="105"/>
          <w:sz w:val="28"/>
          <w:szCs w:val="28"/>
          <w:lang w:eastAsia="zh-CN"/>
        </w:rPr>
        <w:t>3</w:t>
      </w:r>
      <w:r w:rsidRPr="00FD0F67">
        <w:rPr>
          <w:rFonts w:ascii="仿宋" w:eastAsia="仿宋" w:hAnsi="仿宋" w:cs="Times New Roman"/>
          <w:b/>
          <w:color w:val="383436"/>
          <w:w w:val="105"/>
          <w:sz w:val="28"/>
          <w:szCs w:val="28"/>
          <w:lang w:eastAsia="zh-CN"/>
        </w:rPr>
        <w:t>0日</w:t>
      </w:r>
      <w:r w:rsidRPr="00CE030B">
        <w:rPr>
          <w:rFonts w:ascii="仿宋" w:eastAsia="仿宋" w:hAnsi="仿宋" w:cs="Times New Roman"/>
          <w:color w:val="383436"/>
          <w:w w:val="105"/>
          <w:sz w:val="28"/>
          <w:szCs w:val="28"/>
          <w:lang w:eastAsia="zh-CN"/>
        </w:rPr>
        <w:t>。请将电子版稿件发送至丛书编辑部邮箱：</w:t>
      </w:r>
      <w:r w:rsidR="00DA55D7" w:rsidRPr="00FD0F67">
        <w:rPr>
          <w:rFonts w:ascii="仿宋" w:eastAsia="仿宋" w:hAnsi="仿宋" w:cs="Times New Roman"/>
          <w:b/>
          <w:color w:val="3D3B3D"/>
          <w:sz w:val="28"/>
          <w:szCs w:val="28"/>
          <w:lang w:eastAsia="zh-CN"/>
        </w:rPr>
        <w:t>whwkbcs@org-cnea.cn</w:t>
      </w:r>
      <w:r w:rsidRPr="00CE030B">
        <w:rPr>
          <w:rFonts w:ascii="仿宋" w:eastAsia="仿宋" w:hAnsi="仿宋" w:cs="Times New Roman"/>
          <w:color w:val="383436"/>
          <w:w w:val="105"/>
          <w:sz w:val="28"/>
          <w:szCs w:val="28"/>
          <w:lang w:eastAsia="zh-CN"/>
        </w:rPr>
        <w:t>。邮件主题名称格式：</w:t>
      </w:r>
      <w:r w:rsidRPr="00FD0F67">
        <w:rPr>
          <w:rFonts w:ascii="仿宋" w:eastAsia="仿宋" w:hAnsi="仿宋" w:cs="Times New Roman"/>
          <w:b/>
          <w:color w:val="383436"/>
          <w:w w:val="105"/>
          <w:sz w:val="28"/>
          <w:szCs w:val="28"/>
          <w:lang w:eastAsia="zh-CN"/>
        </w:rPr>
        <w:t>作者＋题目</w:t>
      </w:r>
      <w:r w:rsidRPr="00CE030B">
        <w:rPr>
          <w:rFonts w:ascii="仿宋" w:eastAsia="仿宋" w:hAnsi="仿宋" w:cs="Times New Roman"/>
          <w:color w:val="383436"/>
          <w:w w:val="105"/>
          <w:sz w:val="28"/>
          <w:szCs w:val="28"/>
          <w:lang w:eastAsia="zh-CN"/>
        </w:rPr>
        <w:t>。</w:t>
      </w:r>
    </w:p>
    <w:p w:rsidR="00ED18E8" w:rsidRPr="00CE030B" w:rsidRDefault="00F46371" w:rsidP="00CE030B">
      <w:pPr>
        <w:pStyle w:val="a3"/>
        <w:tabs>
          <w:tab w:val="left" w:pos="1307"/>
        </w:tabs>
        <w:spacing w:line="360" w:lineRule="auto"/>
        <w:ind w:left="172" w:right="214" w:firstLine="631"/>
        <w:jc w:val="both"/>
        <w:rPr>
          <w:rFonts w:ascii="仿宋" w:eastAsia="仿宋" w:hAnsi="仿宋" w:cs="Times New Roman"/>
          <w:color w:val="383436"/>
          <w:w w:val="105"/>
          <w:sz w:val="28"/>
          <w:szCs w:val="28"/>
          <w:lang w:eastAsia="zh-CN"/>
        </w:rPr>
      </w:pPr>
      <w:r w:rsidRPr="00CE030B">
        <w:rPr>
          <w:rFonts w:ascii="仿宋" w:eastAsia="仿宋" w:hAnsi="仿宋" w:cs="Times New Roman"/>
          <w:color w:val="383436"/>
          <w:w w:val="105"/>
          <w:sz w:val="28"/>
          <w:szCs w:val="28"/>
          <w:lang w:eastAsia="zh-CN"/>
        </w:rPr>
        <w:t>2.丛书编辑部将对稿件进行</w:t>
      </w:r>
      <w:r w:rsidR="00FD0F67">
        <w:rPr>
          <w:rFonts w:ascii="仿宋" w:eastAsia="仿宋" w:hAnsi="仿宋" w:cs="Times New Roman" w:hint="eastAsia"/>
          <w:color w:val="383436"/>
          <w:w w:val="105"/>
          <w:sz w:val="28"/>
          <w:szCs w:val="28"/>
          <w:lang w:eastAsia="zh-CN"/>
        </w:rPr>
        <w:t>遴选</w:t>
      </w:r>
      <w:r w:rsidRPr="00CE030B">
        <w:rPr>
          <w:rFonts w:ascii="仿宋" w:eastAsia="仿宋" w:hAnsi="仿宋" w:cs="Times New Roman"/>
          <w:color w:val="383436"/>
          <w:w w:val="105"/>
          <w:sz w:val="28"/>
          <w:szCs w:val="28"/>
          <w:lang w:eastAsia="zh-CN"/>
        </w:rPr>
        <w:t>，之后再由专家组进行审定，通过后通知作者；</w:t>
      </w:r>
    </w:p>
    <w:p w:rsidR="00ED18E8" w:rsidRPr="00CE030B" w:rsidRDefault="00F46371" w:rsidP="00CE030B">
      <w:pPr>
        <w:pStyle w:val="a3"/>
        <w:tabs>
          <w:tab w:val="left" w:pos="1307"/>
        </w:tabs>
        <w:spacing w:line="360" w:lineRule="auto"/>
        <w:ind w:left="172" w:right="214" w:firstLine="631"/>
        <w:jc w:val="both"/>
        <w:rPr>
          <w:rFonts w:ascii="仿宋" w:eastAsia="仿宋" w:hAnsi="仿宋" w:cs="Times New Roman"/>
          <w:color w:val="383436"/>
          <w:w w:val="105"/>
          <w:sz w:val="28"/>
          <w:szCs w:val="28"/>
          <w:lang w:eastAsia="zh-CN"/>
        </w:rPr>
      </w:pPr>
      <w:r w:rsidRPr="00CE030B">
        <w:rPr>
          <w:rFonts w:ascii="仿宋" w:eastAsia="仿宋" w:hAnsi="仿宋" w:cs="Times New Roman"/>
          <w:color w:val="383436"/>
          <w:w w:val="105"/>
          <w:sz w:val="28"/>
          <w:szCs w:val="28"/>
          <w:lang w:eastAsia="zh-CN"/>
        </w:rPr>
        <w:t>3.</w:t>
      </w:r>
      <w:r w:rsidR="00FD0F67">
        <w:rPr>
          <w:rFonts w:ascii="仿宋" w:eastAsia="仿宋" w:hAnsi="仿宋" w:cs="Times New Roman"/>
          <w:color w:val="383436"/>
          <w:w w:val="105"/>
          <w:sz w:val="28"/>
          <w:szCs w:val="28"/>
          <w:lang w:eastAsia="zh-CN"/>
        </w:rPr>
        <w:t>对于入选稿件的作者，协会将</w:t>
      </w:r>
      <w:r w:rsidR="00FD0F67">
        <w:rPr>
          <w:rFonts w:ascii="仿宋" w:eastAsia="仿宋" w:hAnsi="仿宋" w:cs="Times New Roman" w:hint="eastAsia"/>
          <w:color w:val="383436"/>
          <w:w w:val="105"/>
          <w:sz w:val="28"/>
          <w:szCs w:val="28"/>
          <w:lang w:eastAsia="zh-CN"/>
        </w:rPr>
        <w:t>给予</w:t>
      </w:r>
      <w:r w:rsidRPr="00CE030B">
        <w:rPr>
          <w:rFonts w:ascii="仿宋" w:eastAsia="仿宋" w:hAnsi="仿宋" w:cs="Times New Roman"/>
          <w:color w:val="383436"/>
          <w:w w:val="105"/>
          <w:sz w:val="28"/>
          <w:szCs w:val="28"/>
          <w:lang w:eastAsia="zh-CN"/>
        </w:rPr>
        <w:t>一定稿酬，并赠送丛书一册。</w:t>
      </w:r>
    </w:p>
    <w:p w:rsidR="00ED18E8" w:rsidRPr="00CE030B" w:rsidRDefault="00F46371" w:rsidP="00CE030B">
      <w:pPr>
        <w:pStyle w:val="a3"/>
        <w:tabs>
          <w:tab w:val="left" w:pos="1307"/>
        </w:tabs>
        <w:spacing w:line="360" w:lineRule="auto"/>
        <w:ind w:left="172" w:right="214" w:firstLine="631"/>
        <w:jc w:val="both"/>
        <w:rPr>
          <w:rFonts w:ascii="仿宋" w:eastAsia="仿宋" w:hAnsi="仿宋" w:cs="Times New Roman"/>
          <w:color w:val="383436"/>
          <w:w w:val="105"/>
          <w:sz w:val="28"/>
          <w:szCs w:val="28"/>
          <w:lang w:eastAsia="zh-CN"/>
        </w:rPr>
      </w:pPr>
      <w:r w:rsidRPr="00CE030B">
        <w:rPr>
          <w:rFonts w:ascii="仿宋" w:eastAsia="仿宋" w:hAnsi="仿宋" w:cs="Times New Roman"/>
          <w:color w:val="383436"/>
          <w:w w:val="105"/>
          <w:sz w:val="28"/>
          <w:szCs w:val="28"/>
          <w:lang w:eastAsia="zh-CN"/>
        </w:rPr>
        <w:t>4.该丛书约30</w:t>
      </w:r>
      <w:r w:rsidR="00DA55D7">
        <w:rPr>
          <w:rFonts w:ascii="仿宋" w:eastAsia="仿宋" w:hAnsi="仿宋" w:cs="Times New Roman"/>
          <w:color w:val="383436"/>
          <w:w w:val="105"/>
          <w:sz w:val="28"/>
          <w:szCs w:val="28"/>
          <w:lang w:eastAsia="zh-CN"/>
        </w:rPr>
        <w:t>-40</w:t>
      </w:r>
      <w:r w:rsidRPr="00CE030B">
        <w:rPr>
          <w:rFonts w:ascii="仿宋" w:eastAsia="仿宋" w:hAnsi="仿宋" w:cs="Times New Roman"/>
          <w:color w:val="383436"/>
          <w:w w:val="105"/>
          <w:sz w:val="28"/>
          <w:szCs w:val="28"/>
          <w:lang w:eastAsia="zh-CN"/>
        </w:rPr>
        <w:t>万字，将于20</w:t>
      </w:r>
      <w:r w:rsidR="00A24B76" w:rsidRPr="00CE030B">
        <w:rPr>
          <w:rFonts w:ascii="仿宋" w:eastAsia="仿宋" w:hAnsi="仿宋" w:cs="Times New Roman"/>
          <w:color w:val="383436"/>
          <w:w w:val="105"/>
          <w:sz w:val="28"/>
          <w:szCs w:val="28"/>
          <w:lang w:eastAsia="zh-CN"/>
        </w:rPr>
        <w:t>20</w:t>
      </w:r>
      <w:r w:rsidRPr="00CE030B">
        <w:rPr>
          <w:rFonts w:ascii="仿宋" w:eastAsia="仿宋" w:hAnsi="仿宋" w:cs="Times New Roman"/>
          <w:color w:val="383436"/>
          <w:w w:val="105"/>
          <w:sz w:val="28"/>
          <w:szCs w:val="28"/>
          <w:lang w:eastAsia="zh-CN"/>
        </w:rPr>
        <w:t>年9月公开出版发行。每年出版一册。</w:t>
      </w:r>
      <w:bookmarkStart w:id="0" w:name="_GoBack"/>
      <w:bookmarkEnd w:id="0"/>
    </w:p>
    <w:sectPr w:rsidR="00ED18E8" w:rsidRPr="00CE030B" w:rsidSect="00180381">
      <w:footerReference w:type="even" r:id="rId8"/>
      <w:footerReference w:type="default" r:id="rId9"/>
      <w:pgSz w:w="11920" w:h="16840"/>
      <w:pgMar w:top="1440" w:right="1080" w:bottom="1440" w:left="1080" w:header="0" w:footer="1553"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23E1" w:rsidRDefault="00F523E1">
      <w:r>
        <w:separator/>
      </w:r>
    </w:p>
  </w:endnote>
  <w:endnote w:type="continuationSeparator" w:id="0">
    <w:p w:rsidR="00F523E1" w:rsidRDefault="00F52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8E8" w:rsidRDefault="00FF4600">
    <w:pPr>
      <w:spacing w:line="14" w:lineRule="auto"/>
      <w:rPr>
        <w:sz w:val="20"/>
        <w:szCs w:val="20"/>
      </w:rPr>
    </w:pPr>
    <w:r>
      <w:rPr>
        <w:noProof/>
        <w:lang w:eastAsia="zh-CN"/>
      </w:rPr>
      <mc:AlternateContent>
        <mc:Choice Requires="wps">
          <w:drawing>
            <wp:anchor distT="0" distB="0" distL="114300" distR="114300" simplePos="0" relativeHeight="251658240" behindDoc="1" locked="0" layoutInCell="1" allowOverlap="1">
              <wp:simplePos x="0" y="0"/>
              <wp:positionH relativeFrom="page">
                <wp:posOffset>1174750</wp:posOffset>
              </wp:positionH>
              <wp:positionV relativeFrom="page">
                <wp:posOffset>9550400</wp:posOffset>
              </wp:positionV>
              <wp:extent cx="302895" cy="250825"/>
              <wp:effectExtent l="3175"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18E8" w:rsidRDefault="00F46371">
                          <w:pPr>
                            <w:spacing w:line="285" w:lineRule="exact"/>
                            <w:ind w:left="20"/>
                            <w:rPr>
                              <w:rFonts w:ascii="Times New Roman" w:eastAsia="Times New Roman" w:hAnsi="Times New Roman" w:cs="Times New Roman"/>
                              <w:sz w:val="26"/>
                              <w:szCs w:val="26"/>
                            </w:rPr>
                          </w:pPr>
                          <w:r>
                            <w:rPr>
                              <w:rFonts w:ascii="Times New Roman"/>
                              <w:color w:val="383636"/>
                              <w:sz w:val="26"/>
                            </w:rPr>
                            <w:t>-</w:t>
                          </w:r>
                          <w:r>
                            <w:fldChar w:fldCharType="begin"/>
                          </w:r>
                          <w:r>
                            <w:rPr>
                              <w:rFonts w:ascii="Times New Roman"/>
                              <w:color w:val="383636"/>
                              <w:sz w:val="26"/>
                            </w:rPr>
                            <w:instrText xml:space="preserve"> PAGE </w:instrText>
                          </w:r>
                          <w:r>
                            <w:fldChar w:fldCharType="separate"/>
                          </w:r>
                          <w:r w:rsidR="00E70310">
                            <w:rPr>
                              <w:rFonts w:ascii="Times New Roman"/>
                              <w:noProof/>
                              <w:color w:val="383636"/>
                              <w:sz w:val="26"/>
                            </w:rPr>
                            <w:t>2</w:t>
                          </w:r>
                          <w:r>
                            <w:fldChar w:fldCharType="end"/>
                          </w:r>
                          <w:r>
                            <w:rPr>
                              <w:rFonts w:ascii="Times New Roman"/>
                              <w:color w:val="383636"/>
                              <w:sz w:val="2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92.5pt;margin-top:752pt;width:23.85pt;height:19.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" filled="f" stroked="f">
              <v:textbox inset="0,0,0,0">
                <w:txbxContent>
                  <w:p w:rsidR="00ED18E8" w:rsidRDefault="00F46371">
                    <w:pPr>
                      <w:spacing w:line="285" w:lineRule="exact"/>
                      <w:ind w:left="20"/>
                      <w:rPr>
                        <w:rFonts w:ascii="Times New Roman" w:eastAsia="Times New Roman" w:hAnsi="Times New Roman" w:cs="Times New Roman"/>
                        <w:sz w:val="26"/>
                        <w:szCs w:val="26"/>
                      </w:rPr>
                    </w:pPr>
                    <w:r>
                      <w:rPr>
                        <w:rFonts w:ascii="Times New Roman"/>
                        <w:color w:val="383636"/>
                        <w:sz w:val="26"/>
                      </w:rPr>
                      <w:t>-</w:t>
                    </w:r>
                    <w:r>
                      <w:fldChar w:fldCharType="begin"/>
                    </w:r>
                    <w:r>
                      <w:rPr>
                        <w:rFonts w:ascii="Times New Roman"/>
                        <w:color w:val="383636"/>
                        <w:sz w:val="26"/>
                      </w:rPr>
                      <w:instrText xml:space="preserve"> PAGE </w:instrText>
                    </w:r>
                    <w:r>
                      <w:fldChar w:fldCharType="separate"/>
                    </w:r>
                    <w:r w:rsidR="00E70310">
                      <w:rPr>
                        <w:rFonts w:ascii="Times New Roman"/>
                        <w:noProof/>
                        <w:color w:val="383636"/>
                        <w:sz w:val="26"/>
                      </w:rPr>
                      <w:t>2</w:t>
                    </w:r>
                    <w:r>
                      <w:fldChar w:fldCharType="end"/>
                    </w:r>
                    <w:r>
                      <w:rPr>
                        <w:rFonts w:ascii="Times New Roman"/>
                        <w:color w:val="383636"/>
                        <w:sz w:val="26"/>
                      </w:rPr>
                      <w:t>-</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8E8" w:rsidRDefault="00FF4600">
    <w:pPr>
      <w:spacing w:line="14" w:lineRule="auto"/>
      <w:rPr>
        <w:sz w:val="20"/>
        <w:szCs w:val="20"/>
      </w:rPr>
    </w:pPr>
    <w:r>
      <w:rPr>
        <w:noProof/>
        <w:lang w:eastAsia="zh-CN"/>
      </w:rPr>
      <mc:AlternateContent>
        <mc:Choice Requires="wps">
          <w:drawing>
            <wp:anchor distT="0" distB="0" distL="114300" distR="114300" simplePos="0" relativeHeight="251657216" behindDoc="1" locked="0" layoutInCell="1" allowOverlap="1">
              <wp:simplePos x="0" y="0"/>
              <wp:positionH relativeFrom="page">
                <wp:posOffset>6168390</wp:posOffset>
              </wp:positionH>
              <wp:positionV relativeFrom="page">
                <wp:posOffset>9643110</wp:posOffset>
              </wp:positionV>
              <wp:extent cx="304800" cy="229235"/>
              <wp:effectExtent l="0" t="3810" r="381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18E8" w:rsidRDefault="00F46371">
                          <w:pPr>
                            <w:spacing w:before="70"/>
                            <w:ind w:left="20"/>
                            <w:rPr>
                              <w:rFonts w:ascii="Arial" w:eastAsia="Arial" w:hAnsi="Arial" w:cs="Arial"/>
                              <w:sz w:val="24"/>
                              <w:szCs w:val="24"/>
                            </w:rPr>
                          </w:pPr>
                          <w:r>
                            <w:rPr>
                              <w:rFonts w:ascii="Arial"/>
                              <w:color w:val="3F3D3D"/>
                              <w:w w:val="130"/>
                              <w:sz w:val="24"/>
                            </w:rPr>
                            <w:t>-</w:t>
                          </w:r>
                          <w:r>
                            <w:fldChar w:fldCharType="begin"/>
                          </w:r>
                          <w:r>
                            <w:rPr>
                              <w:rFonts w:ascii="Arial"/>
                              <w:color w:val="3F3D3D"/>
                              <w:w w:val="130"/>
                              <w:sz w:val="24"/>
                            </w:rPr>
                            <w:instrText xml:space="preserve"> PAGE </w:instrText>
                          </w:r>
                          <w:r>
                            <w:fldChar w:fldCharType="separate"/>
                          </w:r>
                          <w:r w:rsidR="00E70310">
                            <w:rPr>
                              <w:rFonts w:ascii="Arial"/>
                              <w:noProof/>
                              <w:color w:val="3F3D3D"/>
                              <w:w w:val="130"/>
                              <w:sz w:val="24"/>
                            </w:rPr>
                            <w:t>1</w:t>
                          </w:r>
                          <w:r>
                            <w:fldChar w:fldCharType="end"/>
                          </w:r>
                          <w:r>
                            <w:rPr>
                              <w:rFonts w:ascii="Arial"/>
                              <w:color w:val="3F3D3D"/>
                              <w:w w:val="130"/>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485.7pt;margin-top:759.3pt;width:24pt;height:18.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" filled="f" stroked="f">
              <v:textbox inset="0,0,0,0">
                <w:txbxContent>
                  <w:p w:rsidR="00ED18E8" w:rsidRDefault="00F46371">
                    <w:pPr>
                      <w:spacing w:before="70"/>
                      <w:ind w:left="20"/>
                      <w:rPr>
                        <w:rFonts w:ascii="Arial" w:eastAsia="Arial" w:hAnsi="Arial" w:cs="Arial"/>
                        <w:sz w:val="24"/>
                        <w:szCs w:val="24"/>
                      </w:rPr>
                    </w:pPr>
                    <w:r>
                      <w:rPr>
                        <w:rFonts w:ascii="Arial"/>
                        <w:color w:val="3F3D3D"/>
                        <w:w w:val="130"/>
                        <w:sz w:val="24"/>
                      </w:rPr>
                      <w:t>-</w:t>
                    </w:r>
                    <w:r>
                      <w:fldChar w:fldCharType="begin"/>
                    </w:r>
                    <w:r>
                      <w:rPr>
                        <w:rFonts w:ascii="Arial"/>
                        <w:color w:val="3F3D3D"/>
                        <w:w w:val="130"/>
                        <w:sz w:val="24"/>
                      </w:rPr>
                      <w:instrText xml:space="preserve"> PAGE </w:instrText>
                    </w:r>
                    <w:r>
                      <w:fldChar w:fldCharType="separate"/>
                    </w:r>
                    <w:r w:rsidR="00E70310">
                      <w:rPr>
                        <w:rFonts w:ascii="Arial"/>
                        <w:noProof/>
                        <w:color w:val="3F3D3D"/>
                        <w:w w:val="130"/>
                        <w:sz w:val="24"/>
                      </w:rPr>
                      <w:t>1</w:t>
                    </w:r>
                    <w:r>
                      <w:fldChar w:fldCharType="end"/>
                    </w:r>
                    <w:r>
                      <w:rPr>
                        <w:rFonts w:ascii="Arial"/>
                        <w:color w:val="3F3D3D"/>
                        <w:w w:val="130"/>
                        <w:sz w:val="24"/>
                      </w:rPr>
                      <w:t>-</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23E1" w:rsidRDefault="00F523E1">
      <w:r>
        <w:separator/>
      </w:r>
    </w:p>
  </w:footnote>
  <w:footnote w:type="continuationSeparator" w:id="0">
    <w:p w:rsidR="00F523E1" w:rsidRDefault="00F523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0F5724B"/>
    <w:multiLevelType w:val="hybridMultilevel"/>
    <w:tmpl w:val="FA868956"/>
    <w:lvl w:ilvl="0" w:tplc="B9CA3342">
      <w:start w:val="1"/>
      <w:numFmt w:val="decimal"/>
      <w:lvlText w:val="%1."/>
      <w:lvlJc w:val="left"/>
      <w:pPr>
        <w:ind w:left="1152" w:hanging="360"/>
      </w:pPr>
      <w:rPr>
        <w:rFonts w:hint="default"/>
      </w:rPr>
    </w:lvl>
    <w:lvl w:ilvl="1" w:tplc="04090019" w:tentative="1">
      <w:start w:val="1"/>
      <w:numFmt w:val="lowerLetter"/>
      <w:lvlText w:val="%2)"/>
      <w:lvlJc w:val="left"/>
      <w:pPr>
        <w:ind w:left="1632" w:hanging="420"/>
      </w:pPr>
    </w:lvl>
    <w:lvl w:ilvl="2" w:tplc="0409001B" w:tentative="1">
      <w:start w:val="1"/>
      <w:numFmt w:val="lowerRoman"/>
      <w:lvlText w:val="%3."/>
      <w:lvlJc w:val="right"/>
      <w:pPr>
        <w:ind w:left="2052" w:hanging="420"/>
      </w:pPr>
    </w:lvl>
    <w:lvl w:ilvl="3" w:tplc="0409000F" w:tentative="1">
      <w:start w:val="1"/>
      <w:numFmt w:val="decimal"/>
      <w:lvlText w:val="%4."/>
      <w:lvlJc w:val="left"/>
      <w:pPr>
        <w:ind w:left="2472" w:hanging="420"/>
      </w:pPr>
    </w:lvl>
    <w:lvl w:ilvl="4" w:tplc="04090019" w:tentative="1">
      <w:start w:val="1"/>
      <w:numFmt w:val="lowerLetter"/>
      <w:lvlText w:val="%5)"/>
      <w:lvlJc w:val="left"/>
      <w:pPr>
        <w:ind w:left="2892" w:hanging="420"/>
      </w:pPr>
    </w:lvl>
    <w:lvl w:ilvl="5" w:tplc="0409001B" w:tentative="1">
      <w:start w:val="1"/>
      <w:numFmt w:val="lowerRoman"/>
      <w:lvlText w:val="%6."/>
      <w:lvlJc w:val="right"/>
      <w:pPr>
        <w:ind w:left="3312" w:hanging="420"/>
      </w:pPr>
    </w:lvl>
    <w:lvl w:ilvl="6" w:tplc="0409000F" w:tentative="1">
      <w:start w:val="1"/>
      <w:numFmt w:val="decimal"/>
      <w:lvlText w:val="%7."/>
      <w:lvlJc w:val="left"/>
      <w:pPr>
        <w:ind w:left="3732" w:hanging="420"/>
      </w:pPr>
    </w:lvl>
    <w:lvl w:ilvl="7" w:tplc="04090019" w:tentative="1">
      <w:start w:val="1"/>
      <w:numFmt w:val="lowerLetter"/>
      <w:lvlText w:val="%8)"/>
      <w:lvlJc w:val="left"/>
      <w:pPr>
        <w:ind w:left="4152" w:hanging="420"/>
      </w:pPr>
    </w:lvl>
    <w:lvl w:ilvl="8" w:tplc="0409001B" w:tentative="1">
      <w:start w:val="1"/>
      <w:numFmt w:val="lowerRoman"/>
      <w:lvlText w:val="%9."/>
      <w:lvlJc w:val="right"/>
      <w:pPr>
        <w:ind w:left="457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evenAndOddHeaders/>
  <w:drawingGridHorizontalSpacing w:val="11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F40"/>
    <w:rsid w:val="000727DE"/>
    <w:rsid w:val="000925FF"/>
    <w:rsid w:val="001162E7"/>
    <w:rsid w:val="0016169C"/>
    <w:rsid w:val="00180381"/>
    <w:rsid w:val="00184522"/>
    <w:rsid w:val="00295D6C"/>
    <w:rsid w:val="002B0617"/>
    <w:rsid w:val="00393D93"/>
    <w:rsid w:val="003E524B"/>
    <w:rsid w:val="003F4614"/>
    <w:rsid w:val="004B6EAE"/>
    <w:rsid w:val="004F43FD"/>
    <w:rsid w:val="00504624"/>
    <w:rsid w:val="005C7413"/>
    <w:rsid w:val="005F7F40"/>
    <w:rsid w:val="006A34FD"/>
    <w:rsid w:val="006B3B29"/>
    <w:rsid w:val="00707597"/>
    <w:rsid w:val="007A090D"/>
    <w:rsid w:val="007B71A6"/>
    <w:rsid w:val="007D20CE"/>
    <w:rsid w:val="00801904"/>
    <w:rsid w:val="00807B6E"/>
    <w:rsid w:val="0081229D"/>
    <w:rsid w:val="0084429B"/>
    <w:rsid w:val="008E4660"/>
    <w:rsid w:val="00925455"/>
    <w:rsid w:val="00A24B76"/>
    <w:rsid w:val="00A7447F"/>
    <w:rsid w:val="00A76E3F"/>
    <w:rsid w:val="00C6304D"/>
    <w:rsid w:val="00CA2FB7"/>
    <w:rsid w:val="00CE030B"/>
    <w:rsid w:val="00CF73BE"/>
    <w:rsid w:val="00D05892"/>
    <w:rsid w:val="00DA55D7"/>
    <w:rsid w:val="00DF0381"/>
    <w:rsid w:val="00E70310"/>
    <w:rsid w:val="00ED18E8"/>
    <w:rsid w:val="00EE17A8"/>
    <w:rsid w:val="00EE7375"/>
    <w:rsid w:val="00F46371"/>
    <w:rsid w:val="00F523E1"/>
    <w:rsid w:val="00FC4EBF"/>
    <w:rsid w:val="00FD0F67"/>
    <w:rsid w:val="00FD24CA"/>
    <w:rsid w:val="00FD76F6"/>
    <w:rsid w:val="00FF4600"/>
    <w:rsid w:val="19D27F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C2CB7246-04EC-4F33-9E7B-DF8D8A073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pPr>
    <w:rPr>
      <w:sz w:val="22"/>
      <w:szCs w:val="22"/>
      <w:lang w:eastAsia="en-US"/>
    </w:rPr>
  </w:style>
  <w:style w:type="paragraph" w:styleId="1">
    <w:name w:val="heading 1"/>
    <w:basedOn w:val="a"/>
    <w:next w:val="a"/>
    <w:uiPriority w:val="1"/>
    <w:qFormat/>
    <w:pPr>
      <w:spacing w:before="47"/>
      <w:ind w:left="158"/>
      <w:outlineLvl w:val="0"/>
    </w:pPr>
    <w:rPr>
      <w:rFonts w:ascii="Times New Roman" w:eastAsia="Times New Roman" w:hAnsi="Times New Roman"/>
      <w:sz w:val="31"/>
      <w:szCs w:val="3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194"/>
    </w:pPr>
    <w:rPr>
      <w:rFonts w:ascii="宋体" w:eastAsia="宋体" w:hAnsi="宋体"/>
      <w:sz w:val="30"/>
      <w:szCs w:val="30"/>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A76E3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A76E3F"/>
    <w:rPr>
      <w:sz w:val="18"/>
      <w:szCs w:val="18"/>
      <w:lang w:eastAsia="en-US"/>
    </w:rPr>
  </w:style>
  <w:style w:type="paragraph" w:styleId="a6">
    <w:name w:val="footer"/>
    <w:basedOn w:val="a"/>
    <w:link w:val="Char0"/>
    <w:uiPriority w:val="99"/>
    <w:unhideWhenUsed/>
    <w:rsid w:val="00A76E3F"/>
    <w:pPr>
      <w:tabs>
        <w:tab w:val="center" w:pos="4153"/>
        <w:tab w:val="right" w:pos="8306"/>
      </w:tabs>
      <w:snapToGrid w:val="0"/>
    </w:pPr>
    <w:rPr>
      <w:sz w:val="18"/>
      <w:szCs w:val="18"/>
    </w:rPr>
  </w:style>
  <w:style w:type="character" w:customStyle="1" w:styleId="Char0">
    <w:name w:val="页脚 Char"/>
    <w:basedOn w:val="a0"/>
    <w:link w:val="a6"/>
    <w:uiPriority w:val="99"/>
    <w:rsid w:val="00A76E3F"/>
    <w:rPr>
      <w:sz w:val="18"/>
      <w:szCs w:val="18"/>
      <w:lang w:eastAsia="en-US"/>
    </w:rPr>
  </w:style>
  <w:style w:type="character" w:styleId="a7">
    <w:name w:val="Hyperlink"/>
    <w:basedOn w:val="a0"/>
    <w:uiPriority w:val="99"/>
    <w:unhideWhenUsed/>
    <w:rsid w:val="00295D6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2050"/>
    <customShpInfo spid="_x0000_s2049"/>
    <customShpInfo spid="_x0000_s1034"/>
    <customShpInfo spid="_x0000_s1033"/>
    <customShpInfo spid="_x0000_s1032"/>
    <customShpInfo spid="_x0000_s1031"/>
    <customShpInfo spid="_x0000_s1030"/>
    <customShpInfo spid="_x0000_s1029"/>
    <customShpInfo spid="_x0000_s1028"/>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161</Words>
  <Characters>920</Characters>
  <Application>Microsoft Office Word</Application>
  <DocSecurity>0</DocSecurity>
  <Lines>7</Lines>
  <Paragraphs>2</Paragraphs>
  <ScaleCrop>false</ScaleCrop>
  <Company>Microsoft</Company>
  <LinksUpToDate>false</LinksUpToDate>
  <CharactersWithSpaces>1079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ddy</dc:creator>
  <cp:lastModifiedBy>骆纯珊</cp:lastModifiedBy>
  <cp:revision>3</cp:revision>
  <dcterms:created xsi:type="dcterms:W3CDTF">2020-03-11T07:39:00Z</dcterms:created>
  <dcterms:modified xsi:type="dcterms:W3CDTF">2020-03-11T07:39:00Z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2018-10-19T00:00:00Z</vt:filetime>
  </property>
  <property fmtid="{D5CDD505-2E9C-101B-9397-08002B2CF9AE}" pid="3" name="LastSaved">
    <vt:filetime>2020-03-02T00:00:00Z</vt:filetime>
  </property>
  <property fmtid="{D5CDD505-2E9C-101B-9397-08002B2CF9AE}" pid="4" name="KSOProductBuildVer">
    <vt:lpwstr>2052-11.1.0.9339</vt:lpwstr>
  </property>
</Properties>
</file>