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fill="FFFFFF"/>
        <w:snapToGrid w:val="0"/>
        <w:outlineLvl w:val="1"/>
        <w:rPr>
          <w:rFonts w:hint="eastAsia" w:ascii="黑体" w:hAnsi="宋体" w:eastAsia="黑体" w:cs="黑体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宋体" w:eastAsia="黑体" w:cs="黑体"/>
          <w:sz w:val="32"/>
          <w:szCs w:val="32"/>
          <w:shd w:val="clear" w:fill="FFFFFF"/>
          <w:lang w:val="en-US"/>
        </w:rPr>
        <w:t>1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105" w:leftChars="-50" w:right="0"/>
        <w:jc w:val="center"/>
        <w:rPr>
          <w:rFonts w:hint="eastAsia" w:ascii="宋体" w:hAnsi="宋体" w:eastAsia="宋体" w:cs="宋体"/>
          <w:b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-105" w:leftChars="-50" w:right="0"/>
        <w:jc w:val="center"/>
        <w:rPr>
          <w:rFonts w:hint="default" w:ascii="方正小标宋简体" w:hAnsi="Calibri" w:eastAsia="方正小标宋简体" w:cs="Times New Roman"/>
          <w:color w:val="000000"/>
          <w:sz w:val="44"/>
          <w:szCs w:val="44"/>
          <w:lang w:val="en-US"/>
        </w:rPr>
      </w:pPr>
      <w:r>
        <w:rPr>
          <w:rFonts w:hint="default" w:ascii="方正小标宋简体" w:hAnsi="Calibri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中国知网 OKMS•汇智（云服务版）服务指南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仿宋" w:eastAsia="仿宋_GB2312" w:cs="仿宋"/>
          <w:kern w:val="0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OKMS • 汇智(云服务版)是中国知网机构知识管理和知识服务（简称OKMS）系列产品之一，主要是面向科研团队、项目团队、研发团队、工作团队、智库团队、咨询团队、实验室、社会团体等小型团队的知识管理和协同工作平台，用于团队成员之间的实时工作协同、知识共享和知识沉淀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在全国上下共同抗击新型冠状病毒肺炎的非常时期，为保障疫情期间高校、科研机构等各项研究工作不受延误，中国知网OKMS•汇智推出抗击疫情团队版，提供知识查阅、资料共享、项目协同、文档协同、个人知识管理等功能。详细服务说明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仿宋"/>
          <w:kern w:val="0"/>
          <w:sz w:val="32"/>
          <w:szCs w:val="32"/>
          <w:lang w:val="en-US" w:eastAsia="zh-CN" w:bidi="ar"/>
        </w:rPr>
        <w:t>一、服务对象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国家重点实验室、省部级重点试验室、校级实验室、高校院系研究团队、各类智库、研究机构、医疗机构及其他科研、项目团队等。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仿宋"/>
          <w:kern w:val="0"/>
          <w:sz w:val="32"/>
          <w:szCs w:val="32"/>
          <w:lang w:val="en-US" w:eastAsia="zh-CN" w:bidi="ar"/>
        </w:rPr>
        <w:t>二、抗击疫情团队版操作流程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（1）注册OKMS汇智个人账户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进入汇智官方网站（http://km.cnki.net/），点击右上角“注册”，进入手机号注册页面，依次填入手机号、验证码、设置个人密码，完成个人账户的注册。如图1所示。若已经有CNKI个人账户则可直接登录。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420" w:firstLineChars="20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997450" cy="2908300"/>
            <wp:effectExtent l="0" t="0" r="6350" b="0"/>
            <wp:docPr id="3" name="图片 8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wp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图1 汇智平台注册页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（2）创建团队：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点击“创建团队”，输入团队名称及所属机构，实名创建自己的团队。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07000" cy="2089150"/>
            <wp:effectExtent l="0" t="0" r="0" b="6350"/>
            <wp:docPr id="2" name="图片 7" descr="wp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wp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bookmarkStart w:id="0" w:name="_Hlk31315186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图2 汇智平台创建团队页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进入团队界面点击右下角抗击疫情团队版“免费使用”，系统会自动审核并授权使用。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168900" cy="3009900"/>
            <wp:effectExtent l="0" t="0" r="0" b="0"/>
            <wp:docPr id="7" name="图片 5" descr="wp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wp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bookmarkStart w:id="1" w:name="_Hlk31318988"/>
      <w:bookmarkEnd w:id="1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图3 汇智平台团队工作台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（3）邀请团队成员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创建完成后通过分享邀请链接邀请自己团队成员加入，加入到团队后各成员即可进行协同研讨与资料共享。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3594100" cy="1955800"/>
            <wp:effectExtent l="0" t="0" r="0" b="0"/>
            <wp:docPr id="1" name="图片 4" descr="wp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wps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图4 汇智平台团队邀请链接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（4）查询阅读文献</w:t>
      </w:r>
    </w:p>
    <w:p>
      <w:pPr>
        <w:keepNext w:val="0"/>
        <w:keepLines w:val="0"/>
        <w:widowControl/>
        <w:suppressLineNumbers w:val="0"/>
        <w:adjustRightInd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在团队页面“CNKI知识搜索框”中输入检索主题词，即可查询相关知网文献。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219700" cy="3422650"/>
            <wp:effectExtent l="0" t="0" r="0" b="6350"/>
            <wp:docPr id="5" name="图片 3" descr="wp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wps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2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图5 汇智平台查询文献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选择“扣费方式”中的团队漫游即可抵扣积分跳转文献阅读界面。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5067300" cy="2952750"/>
            <wp:effectExtent l="0" t="0" r="0" b="6350"/>
            <wp:docPr id="6" name="图片 2" descr="wp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wps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bookmarkStart w:id="2" w:name="_Hlk31319307"/>
      <w:bookmarkEnd w:id="2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图6 汇智平台选择阅读方式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文献阅读界面可无缝完成阅读，划线，笔记，文摘以及复制等一系列工作，彻底摆脱了文档的管理，直接关注知识内容本身。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inline distT="0" distB="0" distL="114300" distR="114300">
            <wp:extent cx="4972050" cy="2895600"/>
            <wp:effectExtent l="0" t="0" r="6350" b="0"/>
            <wp:docPr id="8" name="图片 1" descr="wp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wps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图7 汇智平台阅读文献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汇智平台还支持协同研讨、协同文档创作、项目管理、个人知识管理、共享资料等功能，您可用电脑登录   http://km.cnki.net/foundation/home/userguide,了解更多功能。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仿宋"/>
          <w:kern w:val="0"/>
          <w:sz w:val="32"/>
          <w:szCs w:val="32"/>
          <w:lang w:val="en-US" w:eastAsia="zh-CN" w:bidi="ar"/>
        </w:rPr>
        <w:t>三、抗击疫情团队版服务模式</w:t>
      </w:r>
    </w:p>
    <w:tbl>
      <w:tblPr>
        <w:tblStyle w:val="5"/>
        <w:tblW w:w="8342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5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C9C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版本信息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9C9C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抗击疫情团队版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满足团队使用人数（个）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云存储空间（M/G）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可创建项目数（个/年）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C9C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基础服务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9C9C9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CNKI文献服务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提供《中国知识资源总库》包括期刊、报纸、硕士论文、博士论文、会议期刊3000篇漫游阅读权限。在满足用户充分使用的同时，限制每日每人在线阅读文献不多于20篇。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团队管理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70C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项目管理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协同研讨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资料共享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协同创作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9C9C9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高级服务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9C9C9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个人知识管理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思维导图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云知汇·素材库插件</w:t>
            </w:r>
          </w:p>
        </w:tc>
        <w:tc>
          <w:tcPr>
            <w:tcW w:w="5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技术支持及培训</w:t>
            </w:r>
          </w:p>
        </w:tc>
        <w:tc>
          <w:tcPr>
            <w:tcW w:w="5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网络及电话支持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仿宋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仿宋"/>
          <w:kern w:val="0"/>
          <w:sz w:val="32"/>
          <w:szCs w:val="32"/>
          <w:lang w:val="en-US" w:eastAsia="zh-CN" w:bidi="ar"/>
        </w:rPr>
        <w:t>四、注意事项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1.抗击疫情团队版开放时间暂定为：2020年2月1日-3月31日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2.访问网址：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instrText xml:space="preserve"> HYPERLINK "http://km.cnki.net/" </w:instrTex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  <w:u w:val="none"/>
          <w:lang w:val="en-US"/>
        </w:rPr>
        <w:t>http://km.cnki.net/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3. 所创建团队要求成员5人以上，否则会按无效团队取消权限。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4. 微信小程序暂不支持文献阅读功能。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欢迎注册使用，希望多提宝贵意见，产品使用过程中有任何问题，请联系：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兰冬林：15811522920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bookmarkStart w:id="3" w:name="_GoBack"/>
      <w:bookmarkEnd w:id="3"/>
    </w:p>
    <w:sectPr>
      <w:footerReference r:id="rId3" w:type="default"/>
      <w:pgSz w:w="11906" w:h="16838"/>
      <w:pgMar w:top="2098" w:right="1531" w:bottom="147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46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-62865</wp:posOffset>
              </wp:positionV>
              <wp:extent cx="146050" cy="20891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208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95pt;height:16.45pt;width:11.5pt;mso-position-horizontal:outside;mso-position-horizontal-relative:margin;z-index:251665408;mso-width-relative:page;mso-height-relative:page;" filled="f" stroked="f" coordsize="21600,21600" o:gfxdata="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wXqP90wAAAAUBAAAPAAAA&#10;AAAAAAEAIAAAACIAAABkcnMvZG93bnJldi54bWxQSwECFAAUAAAACACHTuJAvp26dhoCAAAV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929A2"/>
    <w:rsid w:val="0D466EB9"/>
    <w:rsid w:val="35FF0A0E"/>
    <w:rsid w:val="3A2F49F0"/>
    <w:rsid w:val="546D4A88"/>
    <w:rsid w:val="56FF63B8"/>
    <w:rsid w:val="7480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hint="default"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2020-02-14T02:47:00Z</dcterms:created>
  <dc:creator>郑东</dc:creator>
  <cp:lastModifiedBy>海的另一边</cp:lastModifiedBy>
  <dcterms:modified xsi:type="dcterms:W3CDTF">2020-02-17T10:08:51Z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